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E739" w14:textId="5D041BAE" w:rsidR="008A5FD6" w:rsidRPr="00DA36F0" w:rsidRDefault="00015267" w:rsidP="00680741">
      <w:pPr>
        <w:pStyle w:val="Titel"/>
        <w:rPr>
          <w:lang w:val="it-CH"/>
        </w:rPr>
      </w:pPr>
      <w:r w:rsidRPr="00DA36F0">
        <w:rPr>
          <w:lang w:val="it-CH"/>
        </w:rPr>
        <w:t xml:space="preserve">Statuti </w:t>
      </w:r>
      <w:r w:rsidR="009909A9">
        <w:rPr>
          <w:lang w:val="it-CH"/>
        </w:rPr>
        <w:t>tipo</w:t>
      </w:r>
      <w:r w:rsidRPr="00DA36F0">
        <w:rPr>
          <w:lang w:val="it-CH"/>
        </w:rPr>
        <w:t xml:space="preserve"> per le sezioni samaritane</w:t>
      </w:r>
    </w:p>
    <w:p w14:paraId="461B1F73" w14:textId="77777777" w:rsidR="00A63992" w:rsidRPr="00DA36F0" w:rsidRDefault="00A63992" w:rsidP="00A63992">
      <w:pPr>
        <w:pStyle w:val="SAKastengrau"/>
        <w:rPr>
          <w:b/>
          <w:lang w:val="it-CH"/>
        </w:rPr>
      </w:pPr>
      <w:r w:rsidRPr="00DA36F0">
        <w:rPr>
          <w:b/>
          <w:lang w:val="it-CH"/>
        </w:rPr>
        <w:t>Osservazione preliminare:</w:t>
      </w:r>
    </w:p>
    <w:p w14:paraId="2E1089DE" w14:textId="1DEDBDB0" w:rsidR="00D86E36" w:rsidRPr="00DA36F0" w:rsidRDefault="00D86E36" w:rsidP="00A63992">
      <w:pPr>
        <w:pStyle w:val="SAKastengrau"/>
        <w:rPr>
          <w:lang w:val="it-CH"/>
        </w:rPr>
      </w:pPr>
      <w:r w:rsidRPr="00DA36F0">
        <w:rPr>
          <w:lang w:val="it-CH"/>
        </w:rPr>
        <w:t xml:space="preserve">Gli Statuti </w:t>
      </w:r>
      <w:r w:rsidR="009909A9">
        <w:rPr>
          <w:lang w:val="it-CH"/>
        </w:rPr>
        <w:t>tipo</w:t>
      </w:r>
      <w:r w:rsidRPr="00DA36F0">
        <w:rPr>
          <w:lang w:val="it-CH"/>
        </w:rPr>
        <w:t xml:space="preserve"> vanno intesi come uno strumento e un modello che consente alle sezioni samaritane di redigere con un minimo di lavoro Statuti moderni e pratici. Nel testo si è tenuto conto delle disposizioni del Codice civile (CC), delle prescrizioni statutarie di Samaritani Svizzera nonché dei criteri delle autorità competenti per l’esenzione fiscale. Il Comitato centrale raccomanda alle sezioni samaritane di attenersi agli Statuti </w:t>
      </w:r>
      <w:r w:rsidR="009909A9">
        <w:rPr>
          <w:lang w:val="it-CH"/>
        </w:rPr>
        <w:t>tipo</w:t>
      </w:r>
      <w:r w:rsidRPr="00DA36F0">
        <w:rPr>
          <w:lang w:val="it-CH"/>
        </w:rPr>
        <w:t xml:space="preserve"> per la redazione dei propri Statuti, nella misura in cui siano pertinenti e ciò sia possibile.</w:t>
      </w:r>
    </w:p>
    <w:p w14:paraId="72297998" w14:textId="353AEA1B" w:rsidR="00FA5EB0" w:rsidRPr="00DA36F0" w:rsidRDefault="00D86E36" w:rsidP="001E6255">
      <w:pPr>
        <w:pStyle w:val="SAKastengrau"/>
        <w:rPr>
          <w:lang w:val="it-CH"/>
        </w:rPr>
      </w:pPr>
      <w:r w:rsidRPr="00DA36F0">
        <w:rPr>
          <w:lang w:val="it-CH"/>
        </w:rPr>
        <w:t>Gli Statuti delle sezioni samaritane devono essere approvati dall’associazione cantonale competente.</w:t>
      </w:r>
    </w:p>
    <w:p w14:paraId="24B4582A" w14:textId="0C960423" w:rsidR="008A5FD6" w:rsidRPr="00DA36F0" w:rsidRDefault="00D75B4B" w:rsidP="00F40CCD">
      <w:pPr>
        <w:pStyle w:val="berschrift1"/>
        <w:rPr>
          <w:lang w:val="it-CH"/>
        </w:rPr>
      </w:pPr>
      <w:r w:rsidRPr="00DA36F0">
        <w:rPr>
          <w:lang w:val="it-CH"/>
        </w:rPr>
        <w:t>Informazioni generali</w:t>
      </w:r>
    </w:p>
    <w:p w14:paraId="01678D85" w14:textId="77777777" w:rsidR="00680535" w:rsidRPr="00DA36F0" w:rsidRDefault="00680535" w:rsidP="001F2369">
      <w:pPr>
        <w:pStyle w:val="berschrift2"/>
        <w:rPr>
          <w:lang w:val="it-CH"/>
        </w:rPr>
      </w:pPr>
      <w:r w:rsidRPr="00DA36F0">
        <w:rPr>
          <w:lang w:val="it-CH"/>
        </w:rPr>
        <w:t>Articolo 1 Ragione sociale e sede</w:t>
      </w:r>
    </w:p>
    <w:p w14:paraId="7CACE7AD" w14:textId="52D87774" w:rsidR="00680535" w:rsidRPr="00DA36F0" w:rsidRDefault="00680535" w:rsidP="00680535">
      <w:pPr>
        <w:rPr>
          <w:lang w:val="it-CH"/>
        </w:rPr>
      </w:pPr>
      <w:r w:rsidRPr="00DA36F0">
        <w:rPr>
          <w:lang w:val="it-CH"/>
        </w:rPr>
        <w:t>Con la ragione sociale</w:t>
      </w:r>
      <w:r w:rsidR="000C6582" w:rsidRPr="00DA36F0">
        <w:rPr>
          <w:lang w:val="it-CH"/>
        </w:rPr>
        <w:t xml:space="preserve"> </w:t>
      </w:r>
      <w:r w:rsidRPr="00DA36F0">
        <w:rPr>
          <w:lang w:val="it-CH"/>
        </w:rPr>
        <w:t xml:space="preserve">*** </w:t>
      </w:r>
      <w:r w:rsidR="005F6FCC" w:rsidRPr="00DA36F0">
        <w:rPr>
          <w:lang w:val="it-CH"/>
        </w:rPr>
        <w:t xml:space="preserve">(di seguito denominata «sezione») </w:t>
      </w:r>
      <w:r w:rsidRPr="00DA36F0">
        <w:rPr>
          <w:lang w:val="it-CH"/>
        </w:rPr>
        <w:t>sussiste un’associazione ai sensi degli ar</w:t>
      </w:r>
      <w:r w:rsidR="00CF25C9" w:rsidRPr="00DA36F0">
        <w:rPr>
          <w:lang w:val="it-CH"/>
        </w:rPr>
        <w:t>t</w:t>
      </w:r>
      <w:r w:rsidRPr="00DA36F0">
        <w:rPr>
          <w:lang w:val="it-CH"/>
        </w:rPr>
        <w:t xml:space="preserve">t. 60 segg. </w:t>
      </w:r>
      <w:r w:rsidR="004C19DA" w:rsidRPr="00DA36F0">
        <w:rPr>
          <w:lang w:val="it-CH"/>
        </w:rPr>
        <w:t xml:space="preserve">del Codice civile </w:t>
      </w:r>
      <w:r w:rsidRPr="00DA36F0">
        <w:rPr>
          <w:lang w:val="it-CH"/>
        </w:rPr>
        <w:t>con sede a ***. L’associazione è stata costituita il ***.</w:t>
      </w:r>
    </w:p>
    <w:p w14:paraId="4B0F39EB" w14:textId="77777777" w:rsidR="00417D30" w:rsidRPr="00DA36F0" w:rsidRDefault="00417D30" w:rsidP="00417D30">
      <w:pPr>
        <w:pStyle w:val="SAKastengrau"/>
        <w:rPr>
          <w:b/>
          <w:lang w:val="it-CH"/>
        </w:rPr>
      </w:pPr>
      <w:r w:rsidRPr="00DA36F0">
        <w:rPr>
          <w:b/>
          <w:lang w:val="it-CH"/>
        </w:rPr>
        <w:t>Commento:</w:t>
      </w:r>
    </w:p>
    <w:p w14:paraId="1C64FCDB" w14:textId="476EC31F" w:rsidR="00EE54F6" w:rsidRPr="00DA36F0" w:rsidRDefault="00417D30" w:rsidP="000C50E8">
      <w:pPr>
        <w:pStyle w:val="SAKastengrau"/>
        <w:rPr>
          <w:lang w:val="it-CH"/>
        </w:rPr>
      </w:pPr>
      <w:r w:rsidRPr="00DA36F0">
        <w:rPr>
          <w:lang w:val="it-CH"/>
        </w:rPr>
        <w:t xml:space="preserve">Le indicazioni della prima frase sono obbligatorie (CC). </w:t>
      </w:r>
    </w:p>
    <w:p w14:paraId="625AE22F" w14:textId="46929B25" w:rsidR="008B6649" w:rsidRPr="00DA36F0" w:rsidRDefault="008B6649" w:rsidP="00417D30">
      <w:pPr>
        <w:pStyle w:val="SAKastengrau"/>
        <w:rPr>
          <w:lang w:val="it-CH"/>
        </w:rPr>
      </w:pPr>
      <w:r w:rsidRPr="00DA36F0">
        <w:rPr>
          <w:lang w:val="it-CH"/>
        </w:rPr>
        <w:t>La sede è un comune politico. Non deve coincidere necessariamente con il recapito postale. È ammessa anche la formula «al domicilio de</w:t>
      </w:r>
      <w:r w:rsidR="00A578C6" w:rsidRPr="00DA36F0">
        <w:rPr>
          <w:lang w:val="it-CH"/>
        </w:rPr>
        <w:t>l</w:t>
      </w:r>
      <w:r w:rsidRPr="00DA36F0">
        <w:rPr>
          <w:lang w:val="it-CH"/>
        </w:rPr>
        <w:t>l</w:t>
      </w:r>
      <w:r w:rsidR="00A578C6" w:rsidRPr="00DA36F0">
        <w:rPr>
          <w:lang w:val="it-CH"/>
        </w:rPr>
        <w:t>a</w:t>
      </w:r>
      <w:r w:rsidRPr="00DA36F0">
        <w:rPr>
          <w:lang w:val="it-CH"/>
        </w:rPr>
        <w:t xml:space="preserve"> presiden</w:t>
      </w:r>
      <w:r w:rsidR="00A578C6" w:rsidRPr="00DA36F0">
        <w:rPr>
          <w:lang w:val="it-CH"/>
        </w:rPr>
        <w:t>za</w:t>
      </w:r>
      <w:r w:rsidRPr="00DA36F0">
        <w:rPr>
          <w:lang w:val="it-CH"/>
        </w:rPr>
        <w:t xml:space="preserve"> in carica».</w:t>
      </w:r>
    </w:p>
    <w:p w14:paraId="04D7F4DF" w14:textId="42835CA6" w:rsidR="00123B27" w:rsidRPr="00DA36F0" w:rsidRDefault="00123B27" w:rsidP="00417D30">
      <w:pPr>
        <w:pStyle w:val="SAKastengrau"/>
        <w:rPr>
          <w:lang w:val="it-CH"/>
        </w:rPr>
      </w:pPr>
      <w:r w:rsidRPr="00DA36F0">
        <w:rPr>
          <w:lang w:val="it-CH"/>
        </w:rPr>
        <w:t xml:space="preserve">La </w:t>
      </w:r>
      <w:r w:rsidR="009C3CCA" w:rsidRPr="00DA36F0">
        <w:rPr>
          <w:lang w:val="it-CH"/>
        </w:rPr>
        <w:t xml:space="preserve">seconda </w:t>
      </w:r>
      <w:r w:rsidRPr="00DA36F0">
        <w:rPr>
          <w:lang w:val="it-CH"/>
        </w:rPr>
        <w:t>frase</w:t>
      </w:r>
      <w:r w:rsidR="00B55545" w:rsidRPr="00DA36F0">
        <w:rPr>
          <w:lang w:val="it-CH"/>
        </w:rPr>
        <w:t xml:space="preserve"> </w:t>
      </w:r>
      <w:r w:rsidRPr="00DA36F0">
        <w:rPr>
          <w:lang w:val="it-CH"/>
        </w:rPr>
        <w:t>è consigliabile, p.es. per determinare gli anni giubilari.</w:t>
      </w:r>
    </w:p>
    <w:p w14:paraId="1040D92E" w14:textId="77777777" w:rsidR="00680535" w:rsidRPr="00DA36F0" w:rsidRDefault="00680535" w:rsidP="001F2369">
      <w:pPr>
        <w:pStyle w:val="berschrift2"/>
        <w:rPr>
          <w:lang w:val="it-CH"/>
        </w:rPr>
      </w:pPr>
      <w:r w:rsidRPr="00DA36F0">
        <w:rPr>
          <w:lang w:val="it-CH"/>
        </w:rPr>
        <w:t>Articolo 2 Scopo</w:t>
      </w:r>
    </w:p>
    <w:p w14:paraId="6598EFCC" w14:textId="18EEB11D" w:rsidR="00C067AF" w:rsidRPr="00DA36F0" w:rsidRDefault="00680535" w:rsidP="00680535">
      <w:pPr>
        <w:rPr>
          <w:lang w:val="it-CH"/>
        </w:rPr>
      </w:pPr>
      <w:r w:rsidRPr="00DA36F0">
        <w:rPr>
          <w:lang w:val="it-CH"/>
        </w:rPr>
        <w:t>La sezione ha per scopo la promozione del movimento samaritano e lo svolgimento di compiti umanitari conformemente all’ideale della Croce Rossa. Essa riconosce i principi della Croce Rossa: umanità, imparzialità, neutralità, indipendenza, volontarietà, unità, universalità.</w:t>
      </w:r>
    </w:p>
    <w:p w14:paraId="06C70210" w14:textId="7B5381D7" w:rsidR="00680535" w:rsidRPr="00DA36F0" w:rsidRDefault="00680535" w:rsidP="00680535">
      <w:pPr>
        <w:rPr>
          <w:lang w:val="it-CH"/>
        </w:rPr>
      </w:pPr>
      <w:r w:rsidRPr="00DA36F0">
        <w:rPr>
          <w:lang w:val="it-CH"/>
        </w:rPr>
        <w:t xml:space="preserve">Salvo convenzioni particolari o situazioni di grave emergenza, limita la propria attività </w:t>
      </w:r>
      <w:r w:rsidR="00BF0234" w:rsidRPr="00DA36F0">
        <w:rPr>
          <w:rFonts w:ascii="Arial" w:hAnsi="Arial"/>
          <w:color w:val="auto"/>
          <w:lang w:val="it-CH"/>
        </w:rPr>
        <w:t>alla regione specifica del suo raggio d’azione</w:t>
      </w:r>
      <w:r w:rsidRPr="00DA36F0">
        <w:rPr>
          <w:lang w:val="it-CH"/>
        </w:rPr>
        <w:t>.</w:t>
      </w:r>
    </w:p>
    <w:p w14:paraId="1BA6CA13" w14:textId="6BEC40F2" w:rsidR="00680535" w:rsidRPr="00DA36F0" w:rsidRDefault="00680535" w:rsidP="00680535">
      <w:pPr>
        <w:rPr>
          <w:lang w:val="it-CH"/>
        </w:rPr>
      </w:pPr>
      <w:r w:rsidRPr="00DA36F0">
        <w:rPr>
          <w:lang w:val="it-CH"/>
        </w:rPr>
        <w:t>La sezione non persegue alcuno scopo commerciale e opera senza fini di lucro. Essa è politicamente e confessionalmente neutra.</w:t>
      </w:r>
    </w:p>
    <w:p w14:paraId="26223978" w14:textId="77777777" w:rsidR="00417D30" w:rsidRPr="00DA36F0" w:rsidRDefault="00417D30" w:rsidP="00417D30">
      <w:pPr>
        <w:pStyle w:val="SAKastengrau"/>
        <w:rPr>
          <w:b/>
          <w:lang w:val="it-CH"/>
        </w:rPr>
      </w:pPr>
      <w:r w:rsidRPr="00DA36F0">
        <w:rPr>
          <w:b/>
          <w:lang w:val="it-CH"/>
        </w:rPr>
        <w:t>Commento:</w:t>
      </w:r>
    </w:p>
    <w:p w14:paraId="47DA48AB" w14:textId="7114D997" w:rsidR="00765A91" w:rsidRPr="00DA36F0" w:rsidRDefault="00765A91" w:rsidP="00F141AC">
      <w:pPr>
        <w:pStyle w:val="SAKastengrau"/>
        <w:rPr>
          <w:lang w:val="it-CH"/>
        </w:rPr>
      </w:pPr>
      <w:r w:rsidRPr="00DA36F0">
        <w:rPr>
          <w:lang w:val="it-CH"/>
        </w:rPr>
        <w:t>Per l’articolo dello scopo si raccomanda di riprendere questa formulazione aperta, senza modificarla. Infatti consente di adeguare costantemente l’attività della sezione ai bisogni effettivi, senza che questo comporti ogni volta una modifica degli Statuti. Se necessario, può essere completata.</w:t>
      </w:r>
    </w:p>
    <w:p w14:paraId="1C22A2F0" w14:textId="5FEC73DB" w:rsidR="00765A91" w:rsidRPr="00DA36F0" w:rsidRDefault="00016FB6" w:rsidP="007D3CFC">
      <w:pPr>
        <w:pStyle w:val="SAKastengrau"/>
        <w:jc w:val="both"/>
        <w:rPr>
          <w:lang w:val="it-CH"/>
        </w:rPr>
      </w:pPr>
      <w:r w:rsidRPr="00DA36F0">
        <w:rPr>
          <w:lang w:val="it-CH"/>
        </w:rPr>
        <w:t>La</w:t>
      </w:r>
      <w:r w:rsidR="0068664F" w:rsidRPr="00DA36F0">
        <w:rPr>
          <w:lang w:val="it-CH"/>
        </w:rPr>
        <w:t xml:space="preserve"> </w:t>
      </w:r>
      <w:r w:rsidRPr="00DA36F0">
        <w:rPr>
          <w:u w:val="single"/>
          <w:lang w:val="it-CH"/>
        </w:rPr>
        <w:t>frase 2</w:t>
      </w:r>
      <w:r w:rsidR="00CC7696" w:rsidRPr="00DA36F0">
        <w:rPr>
          <w:lang w:val="it-CH"/>
        </w:rPr>
        <w:t xml:space="preserve"> (Principi della Croce Rossa) e </w:t>
      </w:r>
      <w:r w:rsidR="00C5015B" w:rsidRPr="00DA36F0">
        <w:rPr>
          <w:lang w:val="it-CH"/>
        </w:rPr>
        <w:t>la</w:t>
      </w:r>
      <w:r w:rsidR="00700EBC" w:rsidRPr="00DA36F0">
        <w:rPr>
          <w:lang w:val="it-CH"/>
        </w:rPr>
        <w:t xml:space="preserve"> </w:t>
      </w:r>
      <w:r w:rsidR="00C5015B" w:rsidRPr="00DA36F0">
        <w:rPr>
          <w:u w:val="single"/>
          <w:lang w:val="it-CH"/>
        </w:rPr>
        <w:t>frase 3</w:t>
      </w:r>
      <w:r w:rsidR="00CC7696" w:rsidRPr="00DA36F0">
        <w:rPr>
          <w:lang w:val="it-CH"/>
        </w:rPr>
        <w:t xml:space="preserve"> (limitazione al territorio della sezione) sono obbligatori.</w:t>
      </w:r>
    </w:p>
    <w:p w14:paraId="695B507F" w14:textId="099C9001" w:rsidR="00D84570" w:rsidRPr="00DA36F0" w:rsidRDefault="00765A91" w:rsidP="00F141AC">
      <w:pPr>
        <w:pStyle w:val="SAKastengrau"/>
        <w:rPr>
          <w:lang w:val="it-CH"/>
        </w:rPr>
      </w:pPr>
      <w:r w:rsidRPr="00DA36F0">
        <w:rPr>
          <w:lang w:val="it-CH"/>
        </w:rPr>
        <w:t xml:space="preserve">Il capoverso </w:t>
      </w:r>
      <w:r w:rsidR="0008221A" w:rsidRPr="00DA36F0">
        <w:rPr>
          <w:lang w:val="it-CH"/>
        </w:rPr>
        <w:t>3</w:t>
      </w:r>
      <w:r w:rsidRPr="00DA36F0">
        <w:rPr>
          <w:lang w:val="it-CH"/>
        </w:rPr>
        <w:t xml:space="preserve"> è rilevante per l’esenzione fiscale (pubblica utilità). Un’attività economica è consentita in una certa misura, ma non deve costituire lo scopo vero e proprio, bensì essere al massimo un «mezzo per raggiungere un fine». In funzione della formulazione concreta, si consiglia di consultare </w:t>
      </w:r>
      <w:r w:rsidR="004434A3" w:rsidRPr="00DA36F0">
        <w:rPr>
          <w:lang w:val="it-CH"/>
        </w:rPr>
        <w:t>degli esperti</w:t>
      </w:r>
      <w:r w:rsidRPr="00DA36F0">
        <w:rPr>
          <w:lang w:val="it-CH"/>
        </w:rPr>
        <w:t>.</w:t>
      </w:r>
    </w:p>
    <w:p w14:paraId="68A2FF76" w14:textId="77777777" w:rsidR="00680535" w:rsidRPr="00DA36F0" w:rsidRDefault="00680535" w:rsidP="001F2369">
      <w:pPr>
        <w:pStyle w:val="berschrift2"/>
        <w:rPr>
          <w:lang w:val="it-CH"/>
        </w:rPr>
      </w:pPr>
      <w:r w:rsidRPr="00DA36F0">
        <w:rPr>
          <w:lang w:val="it-CH"/>
        </w:rPr>
        <w:lastRenderedPageBreak/>
        <w:t>Articolo 3 Associazione cantonale e Samaritani Svizzera</w:t>
      </w:r>
    </w:p>
    <w:p w14:paraId="502F336C" w14:textId="0CF4AA65" w:rsidR="00680535" w:rsidRPr="00DA36F0" w:rsidRDefault="00680535" w:rsidP="00680535">
      <w:pPr>
        <w:rPr>
          <w:lang w:val="it-CH"/>
        </w:rPr>
      </w:pPr>
      <w:r w:rsidRPr="00DA36F0">
        <w:rPr>
          <w:lang w:val="it-CH"/>
        </w:rPr>
        <w:t>La sezione è affiliata all’associazione cantonale *** e quindi fa parte di Samaritani Svizzera. Riconosce gli Statuti, i regolamenti e le decisioni degli organi competenti dell’associazione cantonale *** e di Samaritani Svizzera.</w:t>
      </w:r>
    </w:p>
    <w:p w14:paraId="11A14F55" w14:textId="4D5830B2" w:rsidR="002B7C09" w:rsidRPr="00DA36F0" w:rsidRDefault="002B7C09" w:rsidP="002B7C09">
      <w:pPr>
        <w:pStyle w:val="SAKastengrau"/>
        <w:rPr>
          <w:b/>
          <w:lang w:val="it-CH"/>
        </w:rPr>
      </w:pPr>
      <w:r w:rsidRPr="00DA36F0">
        <w:rPr>
          <w:b/>
          <w:lang w:val="it-CH"/>
        </w:rPr>
        <w:t>Commento:</w:t>
      </w:r>
    </w:p>
    <w:p w14:paraId="4F41C576" w14:textId="0E16F5CF" w:rsidR="002B7C09" w:rsidRPr="00DA36F0" w:rsidRDefault="002B7C09" w:rsidP="002B7C09">
      <w:pPr>
        <w:pStyle w:val="SAKastengrau"/>
        <w:rPr>
          <w:lang w:val="it-CH"/>
        </w:rPr>
      </w:pPr>
      <w:r w:rsidRPr="00DA36F0">
        <w:rPr>
          <w:lang w:val="it-CH"/>
        </w:rPr>
        <w:t xml:space="preserve">Questo articolo è obbligatorio. Può essere integrato con l’eventuale affiliazione a un’associazione regionale. </w:t>
      </w:r>
    </w:p>
    <w:p w14:paraId="3DD4A31B" w14:textId="0EDB84C3" w:rsidR="00680535" w:rsidRPr="00DA36F0" w:rsidRDefault="00680535" w:rsidP="001F2369">
      <w:pPr>
        <w:pStyle w:val="berschrift2"/>
        <w:rPr>
          <w:lang w:val="it-CH"/>
        </w:rPr>
      </w:pPr>
      <w:r w:rsidRPr="00DA36F0">
        <w:rPr>
          <w:lang w:val="it-CH"/>
        </w:rPr>
        <w:t>Articolo 4 Mezzi</w:t>
      </w:r>
      <w:r w:rsidR="007075BF" w:rsidRPr="00DA36F0">
        <w:rPr>
          <w:lang w:val="it-CH"/>
        </w:rPr>
        <w:t xml:space="preserve"> finanziari</w:t>
      </w:r>
    </w:p>
    <w:p w14:paraId="218219BA" w14:textId="5C535C67" w:rsidR="00680535" w:rsidRPr="00DA36F0" w:rsidRDefault="00680535" w:rsidP="00680535">
      <w:pPr>
        <w:rPr>
          <w:lang w:val="it-CH"/>
        </w:rPr>
      </w:pPr>
      <w:r w:rsidRPr="00DA36F0">
        <w:rPr>
          <w:lang w:val="it-CH"/>
        </w:rPr>
        <w:t>Per conseguire lo scopo sociale la sezione dispone in particolare dei mezzi seguenti:</w:t>
      </w:r>
    </w:p>
    <w:p w14:paraId="1721C306" w14:textId="77777777" w:rsidR="00680535" w:rsidRPr="00DA36F0" w:rsidRDefault="00680535" w:rsidP="007D612B">
      <w:pPr>
        <w:pStyle w:val="Aufzhlungszeichen"/>
        <w:rPr>
          <w:lang w:val="it-CH"/>
        </w:rPr>
      </w:pPr>
      <w:r w:rsidRPr="00DA36F0">
        <w:rPr>
          <w:lang w:val="it-CH"/>
        </w:rPr>
        <w:t xml:space="preserve">Quote sociali </w:t>
      </w:r>
    </w:p>
    <w:p w14:paraId="0543777A" w14:textId="77777777" w:rsidR="00680535" w:rsidRPr="00DA36F0" w:rsidRDefault="00680535" w:rsidP="007D612B">
      <w:pPr>
        <w:pStyle w:val="Aufzhlungszeichen"/>
        <w:rPr>
          <w:lang w:val="it-CH"/>
        </w:rPr>
      </w:pPr>
      <w:r w:rsidRPr="00DA36F0">
        <w:rPr>
          <w:lang w:val="it-CH"/>
        </w:rPr>
        <w:t>Proventi di servizi, manifestazioni e del patrimonio della sezione</w:t>
      </w:r>
    </w:p>
    <w:p w14:paraId="084B42F0" w14:textId="77777777" w:rsidR="00680535" w:rsidRPr="00DA36F0" w:rsidRDefault="00680535" w:rsidP="007D612B">
      <w:pPr>
        <w:pStyle w:val="Aufzhlungszeichen"/>
        <w:rPr>
          <w:lang w:val="it-CH"/>
        </w:rPr>
      </w:pPr>
      <w:r w:rsidRPr="00DA36F0">
        <w:rPr>
          <w:lang w:val="it-CH"/>
        </w:rPr>
        <w:t>Sovvenzioni</w:t>
      </w:r>
    </w:p>
    <w:p w14:paraId="4A53ACD5" w14:textId="77777777" w:rsidR="00680535" w:rsidRPr="00DA36F0" w:rsidRDefault="00680535" w:rsidP="007D612B">
      <w:pPr>
        <w:pStyle w:val="Aufzhlungszeichen"/>
        <w:rPr>
          <w:lang w:val="it-CH"/>
        </w:rPr>
      </w:pPr>
      <w:r w:rsidRPr="00DA36F0">
        <w:rPr>
          <w:lang w:val="it-CH"/>
        </w:rPr>
        <w:t xml:space="preserve">Proventi di accordi sulle prestazioni </w:t>
      </w:r>
    </w:p>
    <w:p w14:paraId="11C693F7" w14:textId="1C87C2C2" w:rsidR="007D612B" w:rsidRPr="00DA36F0" w:rsidRDefault="00680535" w:rsidP="00680535">
      <w:pPr>
        <w:pStyle w:val="Aufzhlungszeichen"/>
        <w:rPr>
          <w:lang w:val="it-CH"/>
        </w:rPr>
      </w:pPr>
      <w:r w:rsidRPr="00DA36F0">
        <w:rPr>
          <w:lang w:val="it-CH"/>
        </w:rPr>
        <w:t>Offerte e donazioni di ogni genere</w:t>
      </w:r>
    </w:p>
    <w:p w14:paraId="02CEBB32" w14:textId="77777777" w:rsidR="00680535" w:rsidRPr="00DA36F0" w:rsidRDefault="00680535" w:rsidP="007D612B">
      <w:pPr>
        <w:pStyle w:val="berschrift1"/>
        <w:rPr>
          <w:lang w:val="it-CH"/>
        </w:rPr>
      </w:pPr>
      <w:r w:rsidRPr="00DA36F0">
        <w:rPr>
          <w:lang w:val="it-CH"/>
        </w:rPr>
        <w:t>Affiliazione</w:t>
      </w:r>
    </w:p>
    <w:p w14:paraId="4FF00DAF" w14:textId="77777777" w:rsidR="00680535" w:rsidRPr="00DA36F0" w:rsidRDefault="00680535" w:rsidP="007D612B">
      <w:pPr>
        <w:pStyle w:val="berschrift2"/>
        <w:rPr>
          <w:lang w:val="it-CH"/>
        </w:rPr>
      </w:pPr>
      <w:r w:rsidRPr="00DA36F0">
        <w:rPr>
          <w:lang w:val="it-CH"/>
        </w:rPr>
        <w:t>Articolo 5 Soci</w:t>
      </w:r>
    </w:p>
    <w:p w14:paraId="4749C5F9" w14:textId="2F6DE113" w:rsidR="00680535" w:rsidRPr="00DA36F0" w:rsidRDefault="00680535" w:rsidP="00680535">
      <w:pPr>
        <w:rPr>
          <w:lang w:val="it-CH"/>
        </w:rPr>
      </w:pPr>
      <w:r w:rsidRPr="00DA36F0">
        <w:rPr>
          <w:lang w:val="it-CH"/>
        </w:rPr>
        <w:t>La sezione è composta da soci attivi, soci di Gioventù samaritana, soci passivi e soci onorari.</w:t>
      </w:r>
    </w:p>
    <w:p w14:paraId="50A245C0" w14:textId="4FA69AE2" w:rsidR="001365A3" w:rsidRPr="00DA36F0" w:rsidRDefault="001365A3" w:rsidP="001365A3">
      <w:pPr>
        <w:rPr>
          <w:lang w:val="it-CH"/>
        </w:rPr>
      </w:pPr>
      <w:r w:rsidRPr="00DA36F0">
        <w:rPr>
          <w:lang w:val="it-CH"/>
        </w:rPr>
        <w:t xml:space="preserve">Le quote sociali sono fissate ogni anno dall’assemblea sociale e il loro importo può variare in funzione delle diverse categorie di soci. I soci onorari sono esentati dal pagamento delle quote sociali. </w:t>
      </w:r>
    </w:p>
    <w:p w14:paraId="55CB6D76" w14:textId="324E96D4" w:rsidR="00AD02EB" w:rsidRPr="00DA36F0" w:rsidRDefault="00AD02EB" w:rsidP="00AD02EB">
      <w:pPr>
        <w:pStyle w:val="SAKastengrau"/>
        <w:rPr>
          <w:b/>
          <w:lang w:val="it-CH"/>
        </w:rPr>
      </w:pPr>
      <w:r w:rsidRPr="00DA36F0">
        <w:rPr>
          <w:b/>
          <w:lang w:val="it-CH"/>
        </w:rPr>
        <w:t>Commento:</w:t>
      </w:r>
    </w:p>
    <w:p w14:paraId="559E9E24" w14:textId="77777777" w:rsidR="00905EDA" w:rsidRPr="00DA36F0" w:rsidRDefault="00AD02EB" w:rsidP="006665F1">
      <w:pPr>
        <w:pStyle w:val="SAKastengrau"/>
        <w:rPr>
          <w:lang w:val="it-CH"/>
        </w:rPr>
      </w:pPr>
      <w:r w:rsidRPr="00DA36F0">
        <w:rPr>
          <w:lang w:val="it-CH"/>
        </w:rPr>
        <w:t xml:space="preserve">Non è obbligatorio fare una distinzione fra soci attivi e passivi. </w:t>
      </w:r>
    </w:p>
    <w:p w14:paraId="06A78D95" w14:textId="2E6436FF" w:rsidR="00AD02EB" w:rsidRPr="00DA36F0" w:rsidRDefault="00AD02EB" w:rsidP="006665F1">
      <w:pPr>
        <w:pStyle w:val="SAKastengrau"/>
        <w:rPr>
          <w:lang w:val="it-CH"/>
        </w:rPr>
      </w:pPr>
      <w:r w:rsidRPr="00DA36F0">
        <w:rPr>
          <w:lang w:val="it-CH"/>
        </w:rPr>
        <w:t>È possibile creare anche ulteriori categorie di soci. È importante che per ogni categoria di soci vengano descritti chiaramente i presupposti come pure i diritti e i doveri.</w:t>
      </w:r>
    </w:p>
    <w:p w14:paraId="0F256BCE" w14:textId="48F5E5CD" w:rsidR="00D965FF" w:rsidRPr="00DA36F0" w:rsidRDefault="00D965FF" w:rsidP="00D965FF">
      <w:pPr>
        <w:pStyle w:val="SAKastengrau"/>
        <w:rPr>
          <w:lang w:val="it-CH"/>
        </w:rPr>
      </w:pPr>
      <w:r w:rsidRPr="00DA36F0">
        <w:rPr>
          <w:lang w:val="it-CH"/>
        </w:rPr>
        <w:t xml:space="preserve">Le quote sociali possono essere riscosse soltanto se gli Statuti lo prevedono espressamente. </w:t>
      </w:r>
      <w:r w:rsidR="00C438A9" w:rsidRPr="00DA36F0">
        <w:rPr>
          <w:lang w:val="it-CH"/>
        </w:rPr>
        <w:t>Se non diversamente specificato negli Statuti</w:t>
      </w:r>
      <w:r w:rsidRPr="00DA36F0">
        <w:rPr>
          <w:lang w:val="it-CH"/>
        </w:rPr>
        <w:t xml:space="preserve">, i soci di tutte le categorie pagano la medesima quota sociale. </w:t>
      </w:r>
    </w:p>
    <w:p w14:paraId="458DB93F" w14:textId="06AC9777" w:rsidR="00D965FF" w:rsidRPr="00DA36F0" w:rsidRDefault="00D965FF" w:rsidP="00D965FF">
      <w:pPr>
        <w:pStyle w:val="SAKastengrau"/>
        <w:rPr>
          <w:lang w:val="it-CH"/>
        </w:rPr>
      </w:pPr>
      <w:r w:rsidRPr="00DA36F0">
        <w:rPr>
          <w:lang w:val="it-CH"/>
        </w:rPr>
        <w:t>Se i membri del comitato vanno esentati dalle quote sociali, occorre che gli Statuti lo specifichino esplicitamente.</w:t>
      </w:r>
    </w:p>
    <w:p w14:paraId="743CB24D" w14:textId="77777777" w:rsidR="00680535" w:rsidRPr="00DA36F0" w:rsidRDefault="00680535" w:rsidP="007D612B">
      <w:pPr>
        <w:pStyle w:val="berschrift2"/>
        <w:rPr>
          <w:lang w:val="it-CH"/>
        </w:rPr>
      </w:pPr>
      <w:r w:rsidRPr="00DA36F0">
        <w:rPr>
          <w:lang w:val="it-CH"/>
        </w:rPr>
        <w:t>Articolo 6 Soci attivi</w:t>
      </w:r>
    </w:p>
    <w:p w14:paraId="579133CD" w14:textId="66258632" w:rsidR="00680535" w:rsidRPr="00DA36F0" w:rsidRDefault="00FB4C8B" w:rsidP="00680535">
      <w:pPr>
        <w:rPr>
          <w:lang w:val="it-CH"/>
        </w:rPr>
      </w:pPr>
      <w:r w:rsidRPr="00DA36F0">
        <w:rPr>
          <w:lang w:val="it-CH"/>
        </w:rPr>
        <w:t xml:space="preserve">Sono </w:t>
      </w:r>
      <w:r w:rsidR="007F6595" w:rsidRPr="00DA36F0">
        <w:rPr>
          <w:lang w:val="it-CH"/>
        </w:rPr>
        <w:t>accolte</w:t>
      </w:r>
      <w:r w:rsidRPr="00DA36F0">
        <w:rPr>
          <w:lang w:val="it-CH"/>
        </w:rPr>
        <w:t xml:space="preserve"> come </w:t>
      </w:r>
      <w:r w:rsidR="00680535" w:rsidRPr="00DA36F0">
        <w:rPr>
          <w:lang w:val="it-CH"/>
        </w:rPr>
        <w:t xml:space="preserve">soci attivi </w:t>
      </w:r>
      <w:r w:rsidRPr="00DA36F0">
        <w:rPr>
          <w:lang w:val="it-CH"/>
        </w:rPr>
        <w:t>le</w:t>
      </w:r>
      <w:r w:rsidR="00680535" w:rsidRPr="00DA36F0">
        <w:rPr>
          <w:lang w:val="it-CH"/>
        </w:rPr>
        <w:t xml:space="preserve"> persone fisiche che partecipano al conseguimento dello scopo sociale mediante la propria collaborazione personale.</w:t>
      </w:r>
    </w:p>
    <w:p w14:paraId="787D14D0" w14:textId="77777777" w:rsidR="00680535" w:rsidRPr="00DA36F0" w:rsidRDefault="00680535" w:rsidP="00B55E9D">
      <w:pPr>
        <w:rPr>
          <w:lang w:val="it-CH"/>
        </w:rPr>
      </w:pPr>
      <w:r w:rsidRPr="00DA36F0">
        <w:rPr>
          <w:lang w:val="it-CH"/>
        </w:rPr>
        <w:t>I soci attivi sono tenuti a:</w:t>
      </w:r>
    </w:p>
    <w:p w14:paraId="71946B7E" w14:textId="77777777" w:rsidR="00680535" w:rsidRPr="00DA36F0" w:rsidRDefault="00680535" w:rsidP="007D612B">
      <w:pPr>
        <w:pStyle w:val="Aufzhlungszeichen"/>
        <w:rPr>
          <w:lang w:val="it-CH"/>
        </w:rPr>
      </w:pPr>
      <w:r w:rsidRPr="00DA36F0">
        <w:rPr>
          <w:lang w:val="it-CH"/>
        </w:rPr>
        <w:t>partecipare attivamente alle attività della sezione, tutelarne nel migliore dei modi gli interessi e sostenerne l’impegno;</w:t>
      </w:r>
    </w:p>
    <w:p w14:paraId="65ECAB65" w14:textId="45D94E00" w:rsidR="00680535" w:rsidRPr="00DA36F0" w:rsidRDefault="00680535" w:rsidP="007D612B">
      <w:pPr>
        <w:pStyle w:val="Aufzhlungszeichen"/>
        <w:rPr>
          <w:lang w:val="it-CH"/>
        </w:rPr>
      </w:pPr>
      <w:r w:rsidRPr="00DA36F0">
        <w:rPr>
          <w:lang w:val="it-CH"/>
        </w:rPr>
        <w:t>prestare volontariamente i primi soccorsi a feriti e ammalati, senza distinzione di persona, e aiuto fisico e morale agli ammalati e alle persone bisognose;</w:t>
      </w:r>
    </w:p>
    <w:p w14:paraId="43782DD0" w14:textId="77777777" w:rsidR="00680535" w:rsidRPr="00DA36F0" w:rsidRDefault="00680535" w:rsidP="007D612B">
      <w:pPr>
        <w:pStyle w:val="Aufzhlungszeichen"/>
        <w:rPr>
          <w:lang w:val="it-CH"/>
        </w:rPr>
      </w:pPr>
      <w:r w:rsidRPr="00DA36F0">
        <w:rPr>
          <w:lang w:val="it-CH"/>
        </w:rPr>
        <w:t>pagare la quota sociale fissata dall’assemblea sociale.</w:t>
      </w:r>
    </w:p>
    <w:p w14:paraId="7C4CF3D2" w14:textId="77777777" w:rsidR="007D612B" w:rsidRPr="00DA36F0" w:rsidRDefault="007D612B" w:rsidP="00680535">
      <w:pPr>
        <w:rPr>
          <w:lang w:val="it-CH"/>
        </w:rPr>
      </w:pPr>
    </w:p>
    <w:p w14:paraId="74826285" w14:textId="517478D9" w:rsidR="00680535" w:rsidRPr="00DA36F0" w:rsidRDefault="00680535" w:rsidP="00680535">
      <w:pPr>
        <w:rPr>
          <w:lang w:val="it-CH"/>
        </w:rPr>
      </w:pPr>
      <w:r w:rsidRPr="00DA36F0">
        <w:rPr>
          <w:lang w:val="it-CH"/>
        </w:rPr>
        <w:t xml:space="preserve">I soci attivi hanno diritto di voto e di presentare proposte nell’assemblea sociale. </w:t>
      </w:r>
    </w:p>
    <w:p w14:paraId="2AF22F0C" w14:textId="77777777" w:rsidR="0006204A" w:rsidRPr="00DA36F0" w:rsidRDefault="0006204A" w:rsidP="00680535">
      <w:pPr>
        <w:rPr>
          <w:lang w:val="it-CH"/>
        </w:rPr>
      </w:pPr>
    </w:p>
    <w:p w14:paraId="759DC4EB" w14:textId="6AA7F084" w:rsidR="00E21207" w:rsidRPr="00DA36F0" w:rsidRDefault="00E21207" w:rsidP="00E21207">
      <w:pPr>
        <w:pStyle w:val="SAKastengrau"/>
        <w:rPr>
          <w:b/>
          <w:lang w:val="it-CH"/>
        </w:rPr>
      </w:pPr>
      <w:r w:rsidRPr="00DA36F0">
        <w:rPr>
          <w:b/>
          <w:lang w:val="it-CH"/>
        </w:rPr>
        <w:lastRenderedPageBreak/>
        <w:t>Commento:</w:t>
      </w:r>
    </w:p>
    <w:p w14:paraId="2BAFAA51" w14:textId="2D0A0CE7" w:rsidR="00E21207" w:rsidRPr="00DA36F0" w:rsidRDefault="00E21207" w:rsidP="00E21207">
      <w:pPr>
        <w:pStyle w:val="SAKastengrau"/>
        <w:rPr>
          <w:lang w:val="it-CH"/>
        </w:rPr>
      </w:pPr>
      <w:r w:rsidRPr="00DA36F0">
        <w:rPr>
          <w:lang w:val="it-CH"/>
        </w:rPr>
        <w:t>Per il contenuto dell’affiliazione attiva è stata scelta intenzionalmente una formulazione aperta. Unico presupposto è la collaborazione attiva personale.</w:t>
      </w:r>
    </w:p>
    <w:p w14:paraId="38FD1F21" w14:textId="3B3E311B" w:rsidR="00E21207" w:rsidRPr="00DA36F0" w:rsidRDefault="00347EDA" w:rsidP="00E21207">
      <w:pPr>
        <w:pStyle w:val="SAKastengrau"/>
        <w:rPr>
          <w:lang w:val="it-CH"/>
        </w:rPr>
      </w:pPr>
      <w:r w:rsidRPr="00DA36F0">
        <w:rPr>
          <w:lang w:val="it-CH"/>
        </w:rPr>
        <w:t xml:space="preserve">Il </w:t>
      </w:r>
      <w:r w:rsidRPr="00DA36F0">
        <w:rPr>
          <w:u w:val="single"/>
          <w:lang w:val="it-CH"/>
        </w:rPr>
        <w:t xml:space="preserve">punto </w:t>
      </w:r>
      <w:r w:rsidR="00DB1F42" w:rsidRPr="00DA36F0">
        <w:rPr>
          <w:u w:val="single"/>
          <w:lang w:val="it-CH"/>
        </w:rPr>
        <w:t>2</w:t>
      </w:r>
      <w:r w:rsidRPr="00DA36F0">
        <w:rPr>
          <w:u w:val="single"/>
          <w:lang w:val="it-CH"/>
        </w:rPr>
        <w:t xml:space="preserve"> dell’elenco</w:t>
      </w:r>
      <w:r w:rsidRPr="00DA36F0">
        <w:rPr>
          <w:lang w:val="it-CH"/>
        </w:rPr>
        <w:t xml:space="preserve"> («senza distinzione di persona...») è </w:t>
      </w:r>
      <w:r w:rsidRPr="00DA36F0">
        <w:rPr>
          <w:u w:val="single"/>
          <w:lang w:val="it-CH"/>
        </w:rPr>
        <w:t>obbligatorio</w:t>
      </w:r>
      <w:r w:rsidRPr="00DA36F0">
        <w:rPr>
          <w:lang w:val="it-CH"/>
        </w:rPr>
        <w:t xml:space="preserve"> (definizione di samaritano e samaritana).</w:t>
      </w:r>
    </w:p>
    <w:p w14:paraId="490A7FFA" w14:textId="29C2F8FA" w:rsidR="00680535" w:rsidRPr="00DA36F0" w:rsidRDefault="00680535" w:rsidP="007D612B">
      <w:pPr>
        <w:pStyle w:val="berschrift2"/>
        <w:rPr>
          <w:lang w:val="it-CH"/>
        </w:rPr>
      </w:pPr>
      <w:r w:rsidRPr="00DA36F0">
        <w:rPr>
          <w:lang w:val="it-CH"/>
        </w:rPr>
        <w:t>Articolo 7 Soci di Gioventù samaritana</w:t>
      </w:r>
    </w:p>
    <w:p w14:paraId="32DC76CF" w14:textId="6D202F0B" w:rsidR="00680535" w:rsidRPr="00DA36F0" w:rsidRDefault="001F25D4" w:rsidP="00680535">
      <w:pPr>
        <w:rPr>
          <w:lang w:val="it-CH"/>
        </w:rPr>
      </w:pPr>
      <w:r w:rsidRPr="00DA36F0">
        <w:rPr>
          <w:lang w:val="it-CH"/>
        </w:rPr>
        <w:t xml:space="preserve">Sono </w:t>
      </w:r>
      <w:r w:rsidR="007F6595" w:rsidRPr="00DA36F0">
        <w:rPr>
          <w:lang w:val="it-CH"/>
        </w:rPr>
        <w:t>accolte</w:t>
      </w:r>
      <w:r w:rsidRPr="00DA36F0">
        <w:rPr>
          <w:lang w:val="it-CH"/>
        </w:rPr>
        <w:t xml:space="preserve"> come</w:t>
      </w:r>
      <w:r w:rsidR="00680535" w:rsidRPr="00DA36F0">
        <w:rPr>
          <w:lang w:val="it-CH"/>
        </w:rPr>
        <w:t xml:space="preserve"> soci di Gioventù samaritana </w:t>
      </w:r>
      <w:r w:rsidR="004D3C87" w:rsidRPr="00DA36F0">
        <w:rPr>
          <w:lang w:val="it-CH"/>
        </w:rPr>
        <w:t>i bambini</w:t>
      </w:r>
      <w:r w:rsidR="00680535" w:rsidRPr="00DA36F0">
        <w:rPr>
          <w:lang w:val="it-CH"/>
        </w:rPr>
        <w:t xml:space="preserve"> e giovani che partecipano attivamente alle attività di Gioventù samaritana e/o della sezione. </w:t>
      </w:r>
    </w:p>
    <w:p w14:paraId="6E1D337A" w14:textId="7E72ADFD" w:rsidR="001B3DA9" w:rsidRPr="00DA36F0" w:rsidRDefault="001B3DA9" w:rsidP="001B3DA9">
      <w:pPr>
        <w:rPr>
          <w:lang w:val="it-CH"/>
        </w:rPr>
      </w:pPr>
      <w:r w:rsidRPr="00DA36F0">
        <w:rPr>
          <w:lang w:val="it-CH"/>
        </w:rPr>
        <w:t>Se gli Statuti non stabiliscono diversamente, hanno i medesimi diritti e doveri dei soci attivi.</w:t>
      </w:r>
    </w:p>
    <w:p w14:paraId="714CC182" w14:textId="005C23DF" w:rsidR="001B3DA9" w:rsidRPr="00DA36F0" w:rsidRDefault="00426608" w:rsidP="001B3DA9">
      <w:pPr>
        <w:rPr>
          <w:lang w:val="it-CH"/>
        </w:rPr>
      </w:pPr>
      <w:r w:rsidRPr="00DA36F0">
        <w:rPr>
          <w:lang w:val="it-CH"/>
        </w:rPr>
        <w:t>A partire dai *** anni di età hanno diritto di voto e di presentare proposte nell’assemblea sociale.</w:t>
      </w:r>
    </w:p>
    <w:p w14:paraId="759E5799" w14:textId="3CC2228A" w:rsidR="006673DC" w:rsidRPr="00DA36F0" w:rsidRDefault="007D24DB" w:rsidP="00A57D9C">
      <w:pPr>
        <w:rPr>
          <w:b/>
          <w:i/>
          <w:color w:val="AE0F0A" w:themeColor="accent1"/>
          <w:lang w:val="it-CH"/>
        </w:rPr>
      </w:pPr>
      <w:r w:rsidRPr="00DA36F0">
        <w:rPr>
          <w:b/>
          <w:i/>
          <w:color w:val="AE0F0A" w:themeColor="accent1"/>
          <w:lang w:val="it-CH"/>
        </w:rPr>
        <w:t xml:space="preserve">Variante: </w:t>
      </w:r>
      <w:r w:rsidRPr="00DA36F0">
        <w:rPr>
          <w:i/>
          <w:color w:val="AE0F0A" w:themeColor="accent1"/>
          <w:lang w:val="it-CH"/>
        </w:rPr>
        <w:t>possono partecipare all’assemblea sociale con ruolo consultivo, ma non hanno diritto di voto né di presentare proposte.</w:t>
      </w:r>
    </w:p>
    <w:p w14:paraId="5AAE2A1C" w14:textId="77777777" w:rsidR="006339A3" w:rsidRPr="00DA36F0" w:rsidRDefault="006339A3" w:rsidP="00FA4BE0">
      <w:pPr>
        <w:pStyle w:val="SAKastengrau"/>
        <w:rPr>
          <w:b/>
          <w:lang w:val="it-CH"/>
        </w:rPr>
      </w:pPr>
      <w:r w:rsidRPr="00DA36F0">
        <w:rPr>
          <w:b/>
          <w:lang w:val="it-CH"/>
        </w:rPr>
        <w:t>Commento:</w:t>
      </w:r>
    </w:p>
    <w:p w14:paraId="00D675A3" w14:textId="506E8FC2" w:rsidR="004502D9" w:rsidRPr="00DA36F0" w:rsidRDefault="00176DBF" w:rsidP="00AA1005">
      <w:pPr>
        <w:pStyle w:val="SAKastengrau"/>
        <w:rPr>
          <w:lang w:val="it-CH"/>
        </w:rPr>
      </w:pPr>
      <w:r w:rsidRPr="00DA36F0">
        <w:rPr>
          <w:lang w:val="it-CH"/>
        </w:rPr>
        <w:t>Questa formulazione semplifica la regolamentazione di Gioventù samaritana, dato che si rende necessario definire soltanto le differenze rispetto ai normali soci attivi. Secondo le necessità della sezione p.es. diritto di voto nell’assemblea sociale, possibilità di essere eletti nel comitato, ecc.</w:t>
      </w:r>
    </w:p>
    <w:p w14:paraId="2533DA6B" w14:textId="2132177E" w:rsidR="006673DC" w:rsidRPr="00DA36F0" w:rsidRDefault="006E4425" w:rsidP="00AA1005">
      <w:pPr>
        <w:pStyle w:val="SAKastengrau"/>
        <w:rPr>
          <w:lang w:val="it-CH"/>
        </w:rPr>
      </w:pPr>
      <w:r w:rsidRPr="00DA36F0">
        <w:rPr>
          <w:lang w:val="it-CH"/>
        </w:rPr>
        <w:t>La sezione può anche stabilire che al raggiungimento dei *** anni di età si diventi automaticamente soci attivi.</w:t>
      </w:r>
    </w:p>
    <w:p w14:paraId="59A7AE6A" w14:textId="77777777" w:rsidR="00680535" w:rsidRPr="00DA36F0" w:rsidRDefault="00680535" w:rsidP="007D612B">
      <w:pPr>
        <w:pStyle w:val="berschrift2"/>
        <w:rPr>
          <w:lang w:val="it-CH"/>
        </w:rPr>
      </w:pPr>
      <w:r w:rsidRPr="00DA36F0">
        <w:rPr>
          <w:lang w:val="it-CH"/>
        </w:rPr>
        <w:t>Articolo 8 Soci passivi</w:t>
      </w:r>
    </w:p>
    <w:p w14:paraId="10DB102C" w14:textId="4AA684B5" w:rsidR="00680535" w:rsidRPr="00DA36F0" w:rsidRDefault="00680535" w:rsidP="00680535">
      <w:pPr>
        <w:rPr>
          <w:lang w:val="it-CH"/>
        </w:rPr>
      </w:pPr>
      <w:r w:rsidRPr="00DA36F0">
        <w:rPr>
          <w:lang w:val="it-CH"/>
        </w:rPr>
        <w:t>Possono essere accolte come soci passivi le persone fisiche o giuridiche, che partecipano al perseguimento dello scopo sociale mediante il versamento di contributi finanziari.</w:t>
      </w:r>
    </w:p>
    <w:p w14:paraId="35882A3D" w14:textId="7BDA225D" w:rsidR="00680535" w:rsidRPr="00DA36F0" w:rsidRDefault="00154246" w:rsidP="00680535">
      <w:pPr>
        <w:rPr>
          <w:lang w:val="it-CH"/>
        </w:rPr>
      </w:pPr>
      <w:r w:rsidRPr="00DA36F0">
        <w:rPr>
          <w:lang w:val="it-CH"/>
        </w:rPr>
        <w:t>I soci passivi non hanno diritto di voto né di presentare proposte nell’assemblea sociale, ma possono parteciparvi con voto consultivo.</w:t>
      </w:r>
    </w:p>
    <w:p w14:paraId="6E3DA058" w14:textId="6A9AF8BC" w:rsidR="0069027A" w:rsidRPr="00DA36F0" w:rsidRDefault="0069027A" w:rsidP="0069027A">
      <w:pPr>
        <w:pStyle w:val="SAKastengrau"/>
        <w:rPr>
          <w:b/>
          <w:lang w:val="it-CH"/>
        </w:rPr>
      </w:pPr>
      <w:r w:rsidRPr="00DA36F0">
        <w:rPr>
          <w:b/>
          <w:lang w:val="it-CH"/>
        </w:rPr>
        <w:t>Commento:</w:t>
      </w:r>
    </w:p>
    <w:p w14:paraId="7D5B0633" w14:textId="3DD81E46" w:rsidR="0069027A" w:rsidRPr="00DA36F0" w:rsidRDefault="0069027A" w:rsidP="0069027A">
      <w:pPr>
        <w:pStyle w:val="SAKastengrau"/>
        <w:rPr>
          <w:lang w:val="it-CH"/>
        </w:rPr>
      </w:pPr>
      <w:r w:rsidRPr="00DA36F0">
        <w:rPr>
          <w:lang w:val="it-CH"/>
        </w:rPr>
        <w:t>Gli Statuti possono stabilire se ai soci passivi vada o meno concesso un diritto di voto.</w:t>
      </w:r>
    </w:p>
    <w:p w14:paraId="43C9300A" w14:textId="77777777" w:rsidR="00680535" w:rsidRPr="00DA36F0" w:rsidRDefault="00680535" w:rsidP="00C3700D">
      <w:pPr>
        <w:pStyle w:val="berschrift2"/>
        <w:rPr>
          <w:lang w:val="it-CH"/>
        </w:rPr>
      </w:pPr>
      <w:r w:rsidRPr="00DA36F0">
        <w:rPr>
          <w:lang w:val="it-CH"/>
        </w:rPr>
        <w:t>Articolo 9 Soci onorari</w:t>
      </w:r>
    </w:p>
    <w:p w14:paraId="1844CD39" w14:textId="69D49323" w:rsidR="00680535" w:rsidRPr="00DA36F0" w:rsidRDefault="00680535" w:rsidP="00680535">
      <w:pPr>
        <w:rPr>
          <w:lang w:val="it-CH"/>
        </w:rPr>
      </w:pPr>
      <w:r w:rsidRPr="00DA36F0">
        <w:rPr>
          <w:lang w:val="it-CH"/>
        </w:rPr>
        <w:t xml:space="preserve">Possono essere nominate soci onorari le persone fisiche che si sono rese particolarmente meritevoli nei confronti della sezione o del movimento samaritano in generale. </w:t>
      </w:r>
    </w:p>
    <w:p w14:paraId="649CC069" w14:textId="26D0A325" w:rsidR="00680535" w:rsidRPr="00DA36F0" w:rsidRDefault="00680535" w:rsidP="00680535">
      <w:pPr>
        <w:rPr>
          <w:lang w:val="it-CH"/>
        </w:rPr>
      </w:pPr>
      <w:r w:rsidRPr="00DA36F0">
        <w:rPr>
          <w:lang w:val="it-CH"/>
        </w:rPr>
        <w:t>Hanno diritto di voto e di presentare proposte nell’assemblea sociale.</w:t>
      </w:r>
    </w:p>
    <w:p w14:paraId="1C00F584" w14:textId="49EB4125" w:rsidR="00983689" w:rsidRPr="00DA36F0" w:rsidRDefault="00983689" w:rsidP="00680535">
      <w:pPr>
        <w:rPr>
          <w:i/>
          <w:color w:val="AE0F0A" w:themeColor="accent1"/>
          <w:lang w:val="it-CH"/>
        </w:rPr>
      </w:pPr>
      <w:r w:rsidRPr="00DA36F0">
        <w:rPr>
          <w:b/>
          <w:i/>
          <w:color w:val="AE0F0A" w:themeColor="accent1"/>
          <w:lang w:val="it-CH"/>
        </w:rPr>
        <w:t>Variante:</w:t>
      </w:r>
      <w:r w:rsidRPr="00DA36F0">
        <w:rPr>
          <w:i/>
          <w:color w:val="AE0F0A" w:themeColor="accent1"/>
          <w:lang w:val="it-CH"/>
        </w:rPr>
        <w:t xml:space="preserve"> possono essere nominati soci onorari i soci attivi che si sono resi particolarmente meritevoli nei confronti della sezione o del movimento samaritano in generale.</w:t>
      </w:r>
    </w:p>
    <w:p w14:paraId="6C91DDF5" w14:textId="77777777" w:rsidR="00DF77C6" w:rsidRPr="00DA36F0" w:rsidRDefault="00DF77C6" w:rsidP="00DF77C6">
      <w:pPr>
        <w:pStyle w:val="SAKastengrau"/>
        <w:rPr>
          <w:b/>
          <w:lang w:val="it-CH"/>
        </w:rPr>
      </w:pPr>
      <w:r w:rsidRPr="00DA36F0">
        <w:rPr>
          <w:b/>
          <w:lang w:val="it-CH"/>
        </w:rPr>
        <w:t>Commento:</w:t>
      </w:r>
    </w:p>
    <w:p w14:paraId="32FCFD0F" w14:textId="4B5D4DBA" w:rsidR="00DF77C6" w:rsidRPr="00DA36F0" w:rsidRDefault="00DF77C6" w:rsidP="00DF77C6">
      <w:pPr>
        <w:pStyle w:val="SAKastengrau"/>
        <w:rPr>
          <w:lang w:val="it-CH"/>
        </w:rPr>
      </w:pPr>
      <w:r w:rsidRPr="00DA36F0">
        <w:rPr>
          <w:lang w:val="it-CH"/>
        </w:rPr>
        <w:t>Gli Statuti possono stabilire se ai soci onorari vada concesso o meno un diritto di voto.</w:t>
      </w:r>
    </w:p>
    <w:p w14:paraId="6D20CC7B" w14:textId="3B7F744B" w:rsidR="009B0150" w:rsidRPr="00DA36F0" w:rsidRDefault="009B0150" w:rsidP="00DF77C6">
      <w:pPr>
        <w:pStyle w:val="SAKastengrau"/>
        <w:rPr>
          <w:lang w:val="it-CH"/>
        </w:rPr>
      </w:pPr>
      <w:r w:rsidRPr="00DA36F0">
        <w:rPr>
          <w:lang w:val="it-CH"/>
        </w:rPr>
        <w:t>Con la variante l’affiliazione onoraria dipende dall’affiliazione attiva. In tal modo si può evitare che i soci onorari esprimano il proprio parere sulle decisioni della sezione, malgrado che non paghino più la quota dei soci attivi.</w:t>
      </w:r>
    </w:p>
    <w:p w14:paraId="6C8E5D19" w14:textId="77777777" w:rsidR="00680535" w:rsidRPr="00DA36F0" w:rsidRDefault="00680535" w:rsidP="00C3700D">
      <w:pPr>
        <w:pStyle w:val="berschrift2"/>
        <w:rPr>
          <w:lang w:val="it-CH"/>
        </w:rPr>
      </w:pPr>
      <w:r w:rsidRPr="00DA36F0">
        <w:rPr>
          <w:lang w:val="it-CH"/>
        </w:rPr>
        <w:lastRenderedPageBreak/>
        <w:t>Articolo 10 Inizio dell’affiliazione</w:t>
      </w:r>
    </w:p>
    <w:p w14:paraId="5D9A0347" w14:textId="7C3C6F5C" w:rsidR="00410517" w:rsidRPr="00DA36F0" w:rsidRDefault="00410517" w:rsidP="00410517">
      <w:pPr>
        <w:rPr>
          <w:lang w:val="it-CH"/>
        </w:rPr>
      </w:pPr>
      <w:r w:rsidRPr="00DA36F0">
        <w:rPr>
          <w:lang w:val="it-CH"/>
        </w:rPr>
        <w:t xml:space="preserve">Le domande di affiliazione vanno inoltrate al comitato per iscritto (anche per e-mail). L’ammissione avviene per deliberazione del comitato. Va comunicata nel quadro dell’assemblea sociale ordinaria successiva. </w:t>
      </w:r>
    </w:p>
    <w:p w14:paraId="787CA5B6" w14:textId="59AD82EB" w:rsidR="00410517" w:rsidRPr="00DA36F0" w:rsidRDefault="00410517" w:rsidP="00410517">
      <w:pPr>
        <w:rPr>
          <w:i/>
          <w:color w:val="AE0F0A" w:themeColor="accent1"/>
          <w:lang w:val="it-CH"/>
        </w:rPr>
      </w:pPr>
      <w:r w:rsidRPr="00DA36F0">
        <w:rPr>
          <w:b/>
          <w:i/>
          <w:color w:val="AE0F0A" w:themeColor="accent1"/>
          <w:lang w:val="it-CH"/>
        </w:rPr>
        <w:t>Variante:</w:t>
      </w:r>
      <w:r w:rsidRPr="00DA36F0">
        <w:rPr>
          <w:i/>
          <w:color w:val="AE0F0A" w:themeColor="accent1"/>
          <w:lang w:val="it-CH"/>
        </w:rPr>
        <w:t xml:space="preserve"> le domande di affiliazione vanno inoltrate al comitato per iscritto (anche per e-mail). L’ammissione dei soci attivi avviene mediante deliberazione dell’assemblea sociale. Il comitato decide in merito all’ammissione dei soci passivi.</w:t>
      </w:r>
    </w:p>
    <w:p w14:paraId="60EE3F09" w14:textId="0C08052B" w:rsidR="00410517" w:rsidRPr="00DA36F0" w:rsidRDefault="00410517" w:rsidP="00410517">
      <w:pPr>
        <w:rPr>
          <w:lang w:val="it-CH"/>
        </w:rPr>
      </w:pPr>
      <w:r w:rsidRPr="00DA36F0">
        <w:rPr>
          <w:lang w:val="it-CH"/>
        </w:rPr>
        <w:t>Per l'affiliazione di minorenni occorre il consenso del detentore dell'autorità parentale.</w:t>
      </w:r>
    </w:p>
    <w:p w14:paraId="2EF5294B" w14:textId="0B3E6187" w:rsidR="00410517" w:rsidRPr="00DA36F0" w:rsidRDefault="00A8435C" w:rsidP="00410517">
      <w:pPr>
        <w:rPr>
          <w:lang w:val="it-CH"/>
        </w:rPr>
      </w:pPr>
      <w:r w:rsidRPr="00DA36F0">
        <w:rPr>
          <w:lang w:val="it-CH"/>
        </w:rPr>
        <w:t>L’assemblea sociale nomina i soci onorari su proposta del comitato.</w:t>
      </w:r>
    </w:p>
    <w:p w14:paraId="0E3DE0BD" w14:textId="358DCC79" w:rsidR="00410517" w:rsidRPr="00DA36F0" w:rsidRDefault="009340D8" w:rsidP="00410517">
      <w:pPr>
        <w:rPr>
          <w:lang w:val="it-CH"/>
        </w:rPr>
      </w:pPr>
      <w:r w:rsidRPr="00DA36F0">
        <w:rPr>
          <w:lang w:val="it-CH"/>
        </w:rPr>
        <w:t>L’affiliazione obbliga i soci a riconoscere gli Statuti e le decisioni obbligatorie prese dagli organi competenti per le rispettive categorie di soci.</w:t>
      </w:r>
    </w:p>
    <w:p w14:paraId="76E378DD" w14:textId="77777777" w:rsidR="00410517" w:rsidRPr="00DA36F0" w:rsidRDefault="00410517" w:rsidP="00410517">
      <w:pPr>
        <w:pStyle w:val="SAKastengrau"/>
        <w:rPr>
          <w:b/>
          <w:lang w:val="it-CH"/>
        </w:rPr>
      </w:pPr>
      <w:r w:rsidRPr="00DA36F0">
        <w:rPr>
          <w:b/>
          <w:lang w:val="it-CH"/>
        </w:rPr>
        <w:t>Commento:</w:t>
      </w:r>
    </w:p>
    <w:p w14:paraId="0FA0BE0F" w14:textId="77777777" w:rsidR="00410517" w:rsidRPr="00DA36F0" w:rsidRDefault="00410517" w:rsidP="00410517">
      <w:pPr>
        <w:pStyle w:val="SAKastengrau"/>
        <w:rPr>
          <w:lang w:val="it-CH"/>
        </w:rPr>
      </w:pPr>
      <w:r w:rsidRPr="00DA36F0">
        <w:rPr>
          <w:lang w:val="it-CH"/>
        </w:rPr>
        <w:t>Se gli Statuti non specificano nulla al riguardo, l’ammissione viene decisa dall’assemblea sociale.</w:t>
      </w:r>
    </w:p>
    <w:p w14:paraId="09B82556" w14:textId="0479AF55" w:rsidR="003E33B8" w:rsidRPr="00DA36F0" w:rsidRDefault="003E33B8" w:rsidP="00410517">
      <w:pPr>
        <w:pStyle w:val="SAKastengrau"/>
        <w:rPr>
          <w:lang w:val="it-CH"/>
        </w:rPr>
      </w:pPr>
      <w:r w:rsidRPr="00DA36F0">
        <w:rPr>
          <w:lang w:val="it-CH"/>
        </w:rPr>
        <w:t>Si consiglia di consegnare a ogni nuovo socio una copia degli Statuti.</w:t>
      </w:r>
    </w:p>
    <w:p w14:paraId="46973B61" w14:textId="5707B5C6" w:rsidR="00680535" w:rsidRPr="00DA36F0" w:rsidRDefault="00680535" w:rsidP="00C3700D">
      <w:pPr>
        <w:pStyle w:val="berschrift2"/>
        <w:rPr>
          <w:lang w:val="it-CH"/>
        </w:rPr>
      </w:pPr>
      <w:r w:rsidRPr="00DA36F0">
        <w:rPr>
          <w:lang w:val="it-CH"/>
        </w:rPr>
        <w:t>Articolo 11 Cessazione dell’affiliazione</w:t>
      </w:r>
    </w:p>
    <w:p w14:paraId="56BEE0E6" w14:textId="77777777" w:rsidR="005C59EC" w:rsidRPr="00DA36F0" w:rsidRDefault="005C59EC" w:rsidP="005C59EC">
      <w:pPr>
        <w:rPr>
          <w:lang w:val="it-CH"/>
        </w:rPr>
      </w:pPr>
      <w:r w:rsidRPr="00DA36F0">
        <w:rPr>
          <w:lang w:val="it-CH"/>
        </w:rPr>
        <w:t xml:space="preserve">L’affiliazione si estingue in seguito a dimissioni, esclusione o morte oppure scioglimento della persona giuridica. </w:t>
      </w:r>
    </w:p>
    <w:p w14:paraId="73C6C3D3" w14:textId="2CC66816" w:rsidR="005C59EC" w:rsidRPr="00DA36F0" w:rsidRDefault="005C59EC" w:rsidP="005C59EC">
      <w:pPr>
        <w:rPr>
          <w:lang w:val="it-CH"/>
        </w:rPr>
      </w:pPr>
      <w:r w:rsidRPr="00DA36F0">
        <w:rPr>
          <w:lang w:val="it-CH"/>
        </w:rPr>
        <w:t xml:space="preserve">Le dimissioni sono possibili in qualsiasi momento. Devono essere comunicate al comitato per iscritto (anche </w:t>
      </w:r>
      <w:r w:rsidR="007310FF" w:rsidRPr="00DA36F0">
        <w:rPr>
          <w:lang w:val="it-CH"/>
        </w:rPr>
        <w:t>per</w:t>
      </w:r>
      <w:r w:rsidRPr="00DA36F0">
        <w:rPr>
          <w:lang w:val="it-CH"/>
        </w:rPr>
        <w:t xml:space="preserve"> e-mail). </w:t>
      </w:r>
    </w:p>
    <w:p w14:paraId="2B53618D" w14:textId="203B4B53" w:rsidR="005C59EC" w:rsidRPr="00DA36F0" w:rsidRDefault="005C59EC" w:rsidP="005C59EC">
      <w:pPr>
        <w:rPr>
          <w:lang w:val="it-CH"/>
        </w:rPr>
      </w:pPr>
      <w:r w:rsidRPr="00DA36F0">
        <w:rPr>
          <w:b/>
          <w:i/>
          <w:color w:val="AE0F0A" w:themeColor="accent1"/>
          <w:lang w:val="it-CH"/>
        </w:rPr>
        <w:t xml:space="preserve">Variante: </w:t>
      </w:r>
      <w:r w:rsidRPr="00DA36F0">
        <w:rPr>
          <w:i/>
          <w:color w:val="AE0F0A" w:themeColor="accent1"/>
          <w:lang w:val="it-CH"/>
        </w:rPr>
        <w:t xml:space="preserve">le dimissioni sono possibili per la fine di ogni anno civile. Devono essere comunicate al comitato per iscritto (anche </w:t>
      </w:r>
      <w:r w:rsidR="007310FF" w:rsidRPr="00DA36F0">
        <w:rPr>
          <w:i/>
          <w:color w:val="AE0F0A" w:themeColor="accent1"/>
          <w:lang w:val="it-CH"/>
        </w:rPr>
        <w:t>per</w:t>
      </w:r>
      <w:r w:rsidRPr="00DA36F0">
        <w:rPr>
          <w:i/>
          <w:color w:val="AE0F0A" w:themeColor="accent1"/>
          <w:lang w:val="it-CH"/>
        </w:rPr>
        <w:t xml:space="preserve"> e-mail). [...]</w:t>
      </w:r>
    </w:p>
    <w:p w14:paraId="61C4BC42" w14:textId="3287A711" w:rsidR="00032343" w:rsidRPr="00DA36F0" w:rsidRDefault="00032343" w:rsidP="00032343">
      <w:pPr>
        <w:rPr>
          <w:lang w:val="it-CH"/>
        </w:rPr>
      </w:pPr>
      <w:r w:rsidRPr="00DA36F0">
        <w:rPr>
          <w:lang w:val="it-CH"/>
        </w:rPr>
        <w:t xml:space="preserve">I soci </w:t>
      </w:r>
      <w:r w:rsidR="009E03EB" w:rsidRPr="00DA36F0">
        <w:rPr>
          <w:lang w:val="it-CH"/>
        </w:rPr>
        <w:t>che, malgrado sollecito scritto, non pagano la loro quota sociale per due anni di esercizio</w:t>
      </w:r>
      <w:r w:rsidRPr="00DA36F0">
        <w:rPr>
          <w:lang w:val="it-CH"/>
        </w:rPr>
        <w:t xml:space="preserve"> vengono esclusi.</w:t>
      </w:r>
    </w:p>
    <w:p w14:paraId="38D22747" w14:textId="7215495E" w:rsidR="005C59EC" w:rsidRPr="00DA36F0" w:rsidRDefault="005C59EC" w:rsidP="00DC70F8">
      <w:pPr>
        <w:rPr>
          <w:lang w:val="it-CH"/>
        </w:rPr>
      </w:pPr>
      <w:r w:rsidRPr="00DA36F0">
        <w:rPr>
          <w:lang w:val="it-CH"/>
        </w:rPr>
        <w:t xml:space="preserve">I soci che violano gli Statuti o i regolamenti della sezione, la danneggiano o il cui comportamento lede notevolmente lo scopo sociale e/o gli interessi della sezione, possono essere esclusi. Di regola l’esclusione viene decisa dopo aver ascoltato il socio in questione, gli viene comunicata per iscritto e ha effetto immediato. Tale decisione è inappellabile. </w:t>
      </w:r>
    </w:p>
    <w:p w14:paraId="7139AC73" w14:textId="586157CE" w:rsidR="005C59EC" w:rsidRPr="00DA36F0" w:rsidRDefault="005C59EC" w:rsidP="005C59EC">
      <w:pPr>
        <w:rPr>
          <w:lang w:val="it-CH"/>
        </w:rPr>
      </w:pPr>
      <w:r w:rsidRPr="00DA36F0">
        <w:rPr>
          <w:lang w:val="it-CH"/>
        </w:rPr>
        <w:t>L’estinzione dell’affiliazione comporta la perdita di tutti i diritti di socio.</w:t>
      </w:r>
      <w:r w:rsidR="00FC7BD6" w:rsidRPr="00DA36F0">
        <w:rPr>
          <w:lang w:val="it-CH"/>
        </w:rPr>
        <w:t xml:space="preserve"> I soci uscenti sono tenuti a pagare le quote per l'intero anno </w:t>
      </w:r>
      <w:r w:rsidR="00827955" w:rsidRPr="00DA36F0">
        <w:rPr>
          <w:lang w:val="it-CH"/>
        </w:rPr>
        <w:t xml:space="preserve">di esercizio </w:t>
      </w:r>
      <w:r w:rsidR="00FC7BD6" w:rsidRPr="00DA36F0">
        <w:rPr>
          <w:lang w:val="it-CH"/>
        </w:rPr>
        <w:t>in corso.</w:t>
      </w:r>
    </w:p>
    <w:p w14:paraId="3A8EE2AC" w14:textId="77777777" w:rsidR="007F6A8C" w:rsidRPr="00DA36F0" w:rsidRDefault="007F6A8C" w:rsidP="007F6A8C">
      <w:pPr>
        <w:pStyle w:val="SAKastengrau"/>
        <w:rPr>
          <w:b/>
          <w:lang w:val="it-CH"/>
        </w:rPr>
      </w:pPr>
      <w:r w:rsidRPr="00DA36F0">
        <w:rPr>
          <w:b/>
          <w:lang w:val="it-CH"/>
        </w:rPr>
        <w:t>Commento:</w:t>
      </w:r>
    </w:p>
    <w:p w14:paraId="169AC15F" w14:textId="650F80A7" w:rsidR="007F6A8C" w:rsidRPr="00DA36F0" w:rsidRDefault="007F6A8C" w:rsidP="007F6A8C">
      <w:pPr>
        <w:pStyle w:val="SAKastengrau"/>
        <w:rPr>
          <w:lang w:val="it-CH"/>
        </w:rPr>
      </w:pPr>
      <w:r w:rsidRPr="00DA36F0">
        <w:rPr>
          <w:lang w:val="it-CH"/>
        </w:rPr>
        <w:t>Si sconsiglia di concedere ai soci esclusi una possibilità di ricorso, l’assemblea sociale non è la sede adatta per dibattere su mancanze personali. Tanto più importante è però ascoltare il socio prima della decisione di esclusione.</w:t>
      </w:r>
    </w:p>
    <w:p w14:paraId="6F076D8D" w14:textId="25475DA5" w:rsidR="001F3AE5" w:rsidRPr="00DA36F0" w:rsidRDefault="001F3AE5" w:rsidP="007F6A8C">
      <w:pPr>
        <w:pStyle w:val="SAKastengrau"/>
        <w:rPr>
          <w:lang w:val="it-CH"/>
        </w:rPr>
      </w:pPr>
      <w:r w:rsidRPr="00DA36F0">
        <w:rPr>
          <w:lang w:val="it-CH"/>
        </w:rPr>
        <w:t xml:space="preserve">Se si sceglie la variante </w:t>
      </w:r>
      <w:r w:rsidR="00E65456" w:rsidRPr="00DA36F0">
        <w:rPr>
          <w:lang w:val="it-CH"/>
        </w:rPr>
        <w:t>«</w:t>
      </w:r>
      <w:r w:rsidRPr="00DA36F0">
        <w:rPr>
          <w:lang w:val="it-CH"/>
        </w:rPr>
        <w:t xml:space="preserve">dimissioni per la fine </w:t>
      </w:r>
      <w:r w:rsidR="00777D6B" w:rsidRPr="00DA36F0">
        <w:rPr>
          <w:lang w:val="it-CH"/>
        </w:rPr>
        <w:t>di ogni anno civile</w:t>
      </w:r>
      <w:r w:rsidR="00E65456" w:rsidRPr="00DA36F0">
        <w:rPr>
          <w:lang w:val="it-CH"/>
        </w:rPr>
        <w:t>»</w:t>
      </w:r>
      <w:r w:rsidRPr="00DA36F0">
        <w:rPr>
          <w:lang w:val="it-CH"/>
        </w:rPr>
        <w:t>, si può omettere l'ultima frase</w:t>
      </w:r>
      <w:r w:rsidR="00E65456" w:rsidRPr="00DA36F0">
        <w:rPr>
          <w:lang w:val="it-CH"/>
        </w:rPr>
        <w:t xml:space="preserve"> «I soci uscenti sono tenuti a pagare le quote per l'intero anno di esercizio in corso».</w:t>
      </w:r>
    </w:p>
    <w:p w14:paraId="17207ED0" w14:textId="77777777" w:rsidR="00680535" w:rsidRPr="00DA36F0" w:rsidRDefault="00680535" w:rsidP="00C3700D">
      <w:pPr>
        <w:pStyle w:val="berschrift1"/>
        <w:rPr>
          <w:lang w:val="it-CH"/>
        </w:rPr>
      </w:pPr>
      <w:r w:rsidRPr="00DA36F0">
        <w:rPr>
          <w:lang w:val="it-CH"/>
        </w:rPr>
        <w:t>Organizzazione della sezione</w:t>
      </w:r>
    </w:p>
    <w:p w14:paraId="54ADB094" w14:textId="77777777" w:rsidR="00680535" w:rsidRPr="00DA36F0" w:rsidRDefault="00680535" w:rsidP="00C3700D">
      <w:pPr>
        <w:pStyle w:val="berschrift2"/>
        <w:rPr>
          <w:lang w:val="it-CH"/>
        </w:rPr>
      </w:pPr>
      <w:r w:rsidRPr="00DA36F0">
        <w:rPr>
          <w:lang w:val="it-CH"/>
        </w:rPr>
        <w:t>Articolo 12 Organi</w:t>
      </w:r>
    </w:p>
    <w:p w14:paraId="265BEE64" w14:textId="77777777" w:rsidR="00680535" w:rsidRPr="00DA36F0" w:rsidRDefault="00680535" w:rsidP="00680535">
      <w:pPr>
        <w:rPr>
          <w:lang w:val="it-CH"/>
        </w:rPr>
      </w:pPr>
      <w:r w:rsidRPr="00DA36F0">
        <w:rPr>
          <w:lang w:val="it-CH"/>
        </w:rPr>
        <w:t>Gli organi della sezione sono:</w:t>
      </w:r>
    </w:p>
    <w:p w14:paraId="2FD536E4" w14:textId="5A351DFB" w:rsidR="00680535" w:rsidRPr="00DA36F0" w:rsidRDefault="00680535" w:rsidP="00C3700D">
      <w:pPr>
        <w:pStyle w:val="Aufzhlungszeichen"/>
        <w:rPr>
          <w:lang w:val="it-CH"/>
        </w:rPr>
      </w:pPr>
      <w:r w:rsidRPr="00DA36F0">
        <w:rPr>
          <w:lang w:val="it-CH"/>
        </w:rPr>
        <w:t>L’assemblea sociale</w:t>
      </w:r>
    </w:p>
    <w:p w14:paraId="21A78406" w14:textId="3BDB8787" w:rsidR="00680535" w:rsidRPr="00DA36F0" w:rsidRDefault="00680535" w:rsidP="00C3700D">
      <w:pPr>
        <w:pStyle w:val="Aufzhlungszeichen"/>
        <w:rPr>
          <w:lang w:val="it-CH"/>
        </w:rPr>
      </w:pPr>
      <w:r w:rsidRPr="00DA36F0">
        <w:rPr>
          <w:lang w:val="it-CH"/>
        </w:rPr>
        <w:t>Il comitato</w:t>
      </w:r>
    </w:p>
    <w:p w14:paraId="2DA7BA94" w14:textId="0E3FBDE0" w:rsidR="001D57AA" w:rsidRPr="00DA36F0" w:rsidRDefault="00C2256A" w:rsidP="00A57D9C">
      <w:pPr>
        <w:pStyle w:val="Aufzhlungszeichen"/>
        <w:rPr>
          <w:lang w:val="it-CH"/>
        </w:rPr>
      </w:pPr>
      <w:r w:rsidRPr="00DA36F0">
        <w:rPr>
          <w:lang w:val="it-CH"/>
        </w:rPr>
        <w:t>I revisori</w:t>
      </w:r>
    </w:p>
    <w:p w14:paraId="51EE987A" w14:textId="77777777" w:rsidR="009C4565" w:rsidRPr="00DA36F0" w:rsidRDefault="009C4565" w:rsidP="009C4565">
      <w:pPr>
        <w:rPr>
          <w:lang w:val="it-CH"/>
        </w:rPr>
      </w:pPr>
    </w:p>
    <w:p w14:paraId="00E1DE1F" w14:textId="77777777" w:rsidR="00C53318" w:rsidRPr="00DA36F0" w:rsidRDefault="0058680E" w:rsidP="009C4565">
      <w:pPr>
        <w:rPr>
          <w:i/>
          <w:color w:val="AE0F0A" w:themeColor="accent1"/>
          <w:lang w:val="it-CH"/>
        </w:rPr>
      </w:pPr>
      <w:r w:rsidRPr="00DA36F0">
        <w:rPr>
          <w:b/>
          <w:i/>
          <w:color w:val="AE0F0A" w:themeColor="accent1"/>
          <w:lang w:val="it-CH"/>
        </w:rPr>
        <w:t>Variante con organi supplementari secondo necessità:</w:t>
      </w:r>
      <w:r w:rsidRPr="00DA36F0">
        <w:rPr>
          <w:i/>
          <w:color w:val="AE0F0A" w:themeColor="accent1"/>
          <w:lang w:val="it-CH"/>
        </w:rPr>
        <w:t xml:space="preserve"> </w:t>
      </w:r>
    </w:p>
    <w:p w14:paraId="05A704E9" w14:textId="2FFAFAAC" w:rsidR="009C4565" w:rsidRPr="00DA36F0" w:rsidRDefault="00763A9F" w:rsidP="00C53318">
      <w:pPr>
        <w:pStyle w:val="Aufzhlungszeichen"/>
        <w:rPr>
          <w:i/>
          <w:color w:val="AE0F0A" w:themeColor="accent1"/>
          <w:lang w:val="it-CH"/>
        </w:rPr>
      </w:pPr>
      <w:r w:rsidRPr="00DA36F0">
        <w:rPr>
          <w:i/>
          <w:color w:val="AE0F0A" w:themeColor="accent1"/>
          <w:lang w:val="it-CH"/>
        </w:rPr>
        <w:t xml:space="preserve">La </w:t>
      </w:r>
      <w:r w:rsidR="00390430" w:rsidRPr="00DA36F0">
        <w:rPr>
          <w:i/>
          <w:color w:val="AE0F0A" w:themeColor="accent1"/>
          <w:lang w:val="it-CH"/>
        </w:rPr>
        <w:t>direzione</w:t>
      </w:r>
      <w:r w:rsidRPr="00DA36F0">
        <w:rPr>
          <w:i/>
          <w:color w:val="AE0F0A" w:themeColor="accent1"/>
          <w:lang w:val="it-CH"/>
        </w:rPr>
        <w:t xml:space="preserve"> tecnica</w:t>
      </w:r>
    </w:p>
    <w:p w14:paraId="663701BE" w14:textId="2F97673A" w:rsidR="00E14D28" w:rsidRPr="00DA36F0" w:rsidRDefault="00390430" w:rsidP="00F34848">
      <w:pPr>
        <w:pStyle w:val="Aufzhlungszeichen"/>
        <w:rPr>
          <w:i/>
          <w:color w:val="AE0F0A" w:themeColor="accent1"/>
          <w:lang w:val="it-CH"/>
        </w:rPr>
      </w:pPr>
      <w:r w:rsidRPr="00DA36F0">
        <w:rPr>
          <w:i/>
          <w:color w:val="AE0F0A" w:themeColor="accent1"/>
          <w:lang w:val="it-CH"/>
        </w:rPr>
        <w:t>La direzione</w:t>
      </w:r>
      <w:r w:rsidR="0027216D" w:rsidRPr="00DA36F0">
        <w:rPr>
          <w:i/>
          <w:color w:val="AE0F0A" w:themeColor="accent1"/>
          <w:lang w:val="it-CH"/>
        </w:rPr>
        <w:t xml:space="preserve"> di Gioventù samaritana</w:t>
      </w:r>
    </w:p>
    <w:p w14:paraId="1B904F9A" w14:textId="3B7035DD" w:rsidR="00C53318" w:rsidRPr="00DA36F0" w:rsidRDefault="00C53318" w:rsidP="00F34848">
      <w:pPr>
        <w:pStyle w:val="Aufzhlungszeichen"/>
        <w:rPr>
          <w:i/>
          <w:color w:val="AE0F0A" w:themeColor="accent1"/>
          <w:lang w:val="it-CH"/>
        </w:rPr>
      </w:pPr>
      <w:r w:rsidRPr="00DA36F0">
        <w:rPr>
          <w:i/>
          <w:color w:val="AE0F0A" w:themeColor="accent1"/>
          <w:lang w:val="it-CH"/>
        </w:rPr>
        <w:t>***</w:t>
      </w:r>
    </w:p>
    <w:p w14:paraId="247405C3" w14:textId="77777777" w:rsidR="00A57D9C" w:rsidRPr="00DA36F0" w:rsidRDefault="00A57D9C" w:rsidP="00A57D9C">
      <w:pPr>
        <w:rPr>
          <w:lang w:val="it-CH"/>
        </w:rPr>
      </w:pPr>
    </w:p>
    <w:p w14:paraId="6AECB50B" w14:textId="7F2CFE45" w:rsidR="00DA5625" w:rsidRPr="00DA36F0" w:rsidRDefault="00DA5625" w:rsidP="009D1B5F">
      <w:pPr>
        <w:pStyle w:val="SAKastengrau"/>
        <w:rPr>
          <w:b/>
          <w:lang w:val="it-CH"/>
        </w:rPr>
      </w:pPr>
      <w:r w:rsidRPr="00DA36F0">
        <w:rPr>
          <w:b/>
          <w:lang w:val="it-CH"/>
        </w:rPr>
        <w:t>Commento:</w:t>
      </w:r>
    </w:p>
    <w:p w14:paraId="5896685E" w14:textId="0560E38D" w:rsidR="00D27EC3" w:rsidRPr="00DA36F0" w:rsidRDefault="00D27EC3" w:rsidP="00D27EC3">
      <w:pPr>
        <w:pStyle w:val="SAKastengrau"/>
        <w:rPr>
          <w:lang w:val="it-CH"/>
        </w:rPr>
      </w:pPr>
      <w:r w:rsidRPr="00DA36F0">
        <w:rPr>
          <w:lang w:val="it-CH"/>
        </w:rPr>
        <w:t>Per l’organo supremo viene proposto il termine «assemblea sociale». Si possono però impiegare anche altri nomi, come «assemblea dei soci», «assemblea generale», ecc. Negli Statuti andrebbe comunque utilizzato sempre lo stesso termine.</w:t>
      </w:r>
    </w:p>
    <w:p w14:paraId="4608FB10" w14:textId="49BF05D5" w:rsidR="008260D1" w:rsidRPr="00DA36F0" w:rsidRDefault="002B5875" w:rsidP="005E7756">
      <w:pPr>
        <w:pStyle w:val="SAKastengrau"/>
        <w:rPr>
          <w:lang w:val="it-CH"/>
        </w:rPr>
      </w:pPr>
      <w:r w:rsidRPr="00DA36F0">
        <w:rPr>
          <w:lang w:val="it-CH"/>
        </w:rPr>
        <w:t xml:space="preserve">Per garantire la flessibilità consigliamo di definire soltanto tre organi. Rientra fra le competenze del comitato istituire altre commissioni, gruppi, comitati tecnici, ecc. (v. articolo sulle competenze del comitato), che non necessitano dello statuto di organo e quindi non si menzionano negli Statuti. </w:t>
      </w:r>
    </w:p>
    <w:p w14:paraId="29F51531" w14:textId="43F70F0C" w:rsidR="002B5875" w:rsidRPr="00DA36F0" w:rsidRDefault="008260D1" w:rsidP="005E7756">
      <w:pPr>
        <w:pStyle w:val="SAKastengrau"/>
        <w:rPr>
          <w:lang w:val="it-CH"/>
        </w:rPr>
      </w:pPr>
      <w:r w:rsidRPr="00DA36F0">
        <w:rPr>
          <w:lang w:val="it-CH"/>
        </w:rPr>
        <w:t xml:space="preserve">Se necessario, si possono elencare anche altri organi, p.es. </w:t>
      </w:r>
      <w:r w:rsidR="002473BE" w:rsidRPr="00DA36F0">
        <w:rPr>
          <w:lang w:val="it-CH"/>
        </w:rPr>
        <w:t>direzione</w:t>
      </w:r>
      <w:r w:rsidRPr="00DA36F0">
        <w:rPr>
          <w:lang w:val="it-CH"/>
        </w:rPr>
        <w:t xml:space="preserve"> tecnica, </w:t>
      </w:r>
      <w:r w:rsidR="002473BE" w:rsidRPr="00DA36F0">
        <w:rPr>
          <w:lang w:val="it-CH"/>
        </w:rPr>
        <w:t>direzione</w:t>
      </w:r>
      <w:r w:rsidRPr="00DA36F0">
        <w:rPr>
          <w:lang w:val="it-CH"/>
        </w:rPr>
        <w:t xml:space="preserve"> di Gioventù samaritana, ecc. L’importante è che poi gli Statuti prescrivano in linea di principio la composizione, i compiti e le competenze.</w:t>
      </w:r>
    </w:p>
    <w:p w14:paraId="13ED2C9C" w14:textId="2E834605" w:rsidR="007A0E54" w:rsidRPr="00DA36F0" w:rsidRDefault="007A0E54" w:rsidP="005E7756">
      <w:pPr>
        <w:pStyle w:val="SAKastengrau"/>
        <w:rPr>
          <w:lang w:val="it-CH"/>
        </w:rPr>
      </w:pPr>
      <w:r w:rsidRPr="00DA36F0">
        <w:rPr>
          <w:lang w:val="it-CH"/>
        </w:rPr>
        <w:t>Secondo le dimensioni della sezione, può essere opportuno che il comitato istituisca una direzione. In tal caso gli Statuti vanno integrati in questo senso.</w:t>
      </w:r>
    </w:p>
    <w:p w14:paraId="478DDE02" w14:textId="77777777" w:rsidR="00680535" w:rsidRPr="00DA36F0" w:rsidRDefault="00680535" w:rsidP="00C3700D">
      <w:pPr>
        <w:pStyle w:val="berschrift1"/>
        <w:rPr>
          <w:lang w:val="it-CH"/>
        </w:rPr>
      </w:pPr>
      <w:r w:rsidRPr="00DA36F0">
        <w:rPr>
          <w:lang w:val="it-CH"/>
        </w:rPr>
        <w:t>L’assemblea sociale</w:t>
      </w:r>
    </w:p>
    <w:p w14:paraId="3551AAA8" w14:textId="051F3CD2" w:rsidR="006F6E21" w:rsidRPr="00DA36F0" w:rsidRDefault="006F6E21" w:rsidP="006F6E21">
      <w:pPr>
        <w:pStyle w:val="berschrift2"/>
        <w:rPr>
          <w:lang w:val="it-CH"/>
        </w:rPr>
      </w:pPr>
      <w:r w:rsidRPr="00DA36F0">
        <w:rPr>
          <w:lang w:val="it-CH"/>
        </w:rPr>
        <w:t>Articolo 13 Composizione</w:t>
      </w:r>
    </w:p>
    <w:p w14:paraId="549F1113" w14:textId="327B0A94" w:rsidR="006F6E21" w:rsidRPr="00DA36F0" w:rsidRDefault="006F6E21" w:rsidP="006F6E21">
      <w:pPr>
        <w:rPr>
          <w:lang w:val="it-CH"/>
        </w:rPr>
      </w:pPr>
      <w:r w:rsidRPr="00DA36F0">
        <w:rPr>
          <w:lang w:val="it-CH"/>
        </w:rPr>
        <w:t xml:space="preserve">L’organo supremo della sezione è l’assemblea sociale. </w:t>
      </w:r>
    </w:p>
    <w:p w14:paraId="755EF64B" w14:textId="77777777" w:rsidR="006F6E21" w:rsidRPr="00DA36F0" w:rsidRDefault="006F6E21" w:rsidP="006F6E21">
      <w:pPr>
        <w:rPr>
          <w:lang w:val="it-CH"/>
        </w:rPr>
      </w:pPr>
      <w:r w:rsidRPr="00DA36F0">
        <w:rPr>
          <w:lang w:val="it-CH"/>
        </w:rPr>
        <w:t>Essa è composta da tutti i soci.</w:t>
      </w:r>
    </w:p>
    <w:p w14:paraId="5FC036A7" w14:textId="0E12FF9E" w:rsidR="00680535" w:rsidRPr="00DA36F0" w:rsidRDefault="00680535" w:rsidP="00C3700D">
      <w:pPr>
        <w:pStyle w:val="berschrift2"/>
        <w:rPr>
          <w:lang w:val="it-CH"/>
        </w:rPr>
      </w:pPr>
      <w:r w:rsidRPr="00DA36F0">
        <w:rPr>
          <w:lang w:val="it-CH"/>
        </w:rPr>
        <w:t>Articolo 14 Compiti e competenze</w:t>
      </w:r>
    </w:p>
    <w:p w14:paraId="6BFD9BBA" w14:textId="77777777" w:rsidR="00680535" w:rsidRPr="00DA36F0" w:rsidRDefault="00680535" w:rsidP="00680535">
      <w:pPr>
        <w:rPr>
          <w:lang w:val="it-CH"/>
        </w:rPr>
      </w:pPr>
      <w:r w:rsidRPr="00DA36F0">
        <w:rPr>
          <w:lang w:val="it-CH"/>
        </w:rPr>
        <w:t>Spetta all’assemblea sociale trattare gli affari seguenti:</w:t>
      </w:r>
    </w:p>
    <w:p w14:paraId="32862C4E" w14:textId="77777777" w:rsidR="00680535" w:rsidRPr="00DA36F0" w:rsidRDefault="00680535" w:rsidP="00FD2F58">
      <w:pPr>
        <w:pStyle w:val="Aufzhlungszeichen"/>
        <w:numPr>
          <w:ilvl w:val="0"/>
          <w:numId w:val="12"/>
        </w:numPr>
        <w:rPr>
          <w:lang w:val="it-CH"/>
        </w:rPr>
      </w:pPr>
      <w:r w:rsidRPr="00DA36F0">
        <w:rPr>
          <w:lang w:val="it-CH"/>
        </w:rPr>
        <w:t>Nomina degli scrutatori</w:t>
      </w:r>
    </w:p>
    <w:p w14:paraId="605E734B" w14:textId="1F835641" w:rsidR="00680535" w:rsidRPr="00DA36F0" w:rsidRDefault="00680535" w:rsidP="00FD2F58">
      <w:pPr>
        <w:pStyle w:val="Aufzhlungszeichen"/>
        <w:numPr>
          <w:ilvl w:val="0"/>
          <w:numId w:val="12"/>
        </w:numPr>
        <w:rPr>
          <w:lang w:val="it-CH"/>
        </w:rPr>
      </w:pPr>
      <w:r w:rsidRPr="00DA36F0">
        <w:rPr>
          <w:lang w:val="it-CH"/>
        </w:rPr>
        <w:t>Approvazione del verbale dell’ultima assemblea sociale</w:t>
      </w:r>
    </w:p>
    <w:p w14:paraId="2279DE9D" w14:textId="6B0F97C3" w:rsidR="00680535" w:rsidRPr="00DA36F0" w:rsidRDefault="00203577" w:rsidP="00FD2F58">
      <w:pPr>
        <w:pStyle w:val="Aufzhlungszeichen"/>
        <w:numPr>
          <w:ilvl w:val="0"/>
          <w:numId w:val="12"/>
        </w:numPr>
        <w:rPr>
          <w:lang w:val="it-CH"/>
        </w:rPr>
      </w:pPr>
      <w:r w:rsidRPr="00DA36F0">
        <w:rPr>
          <w:lang w:val="it-CH"/>
        </w:rPr>
        <w:t>Approvazione del rapporto annuale</w:t>
      </w:r>
      <w:r w:rsidRPr="00DA36F0">
        <w:rPr>
          <w:lang w:val="it-CH"/>
        </w:rPr>
        <w:br/>
      </w:r>
      <w:r w:rsidRPr="00DA36F0">
        <w:rPr>
          <w:b/>
          <w:i/>
          <w:color w:val="AE0F0A" w:themeColor="accent1"/>
          <w:lang w:val="it-CH"/>
        </w:rPr>
        <w:t>Variante:</w:t>
      </w:r>
      <w:r w:rsidRPr="00DA36F0">
        <w:rPr>
          <w:i/>
          <w:color w:val="AE0F0A" w:themeColor="accent1"/>
          <w:lang w:val="it-CH"/>
        </w:rPr>
        <w:t xml:space="preserve"> approvazione dei rapporti annuali della presidenza e </w:t>
      </w:r>
      <w:r w:rsidR="00201361" w:rsidRPr="00DA36F0">
        <w:rPr>
          <w:i/>
          <w:color w:val="AE0F0A" w:themeColor="accent1"/>
          <w:lang w:val="it-CH"/>
        </w:rPr>
        <w:t>della direzione</w:t>
      </w:r>
      <w:r w:rsidRPr="00DA36F0">
        <w:rPr>
          <w:i/>
          <w:color w:val="AE0F0A" w:themeColor="accent1"/>
          <w:lang w:val="it-CH"/>
        </w:rPr>
        <w:t xml:space="preserve"> di Gioventù samaritana</w:t>
      </w:r>
    </w:p>
    <w:p w14:paraId="385DE2C2" w14:textId="307532A0" w:rsidR="00680535" w:rsidRPr="00DA36F0" w:rsidRDefault="00680535" w:rsidP="00FD2F58">
      <w:pPr>
        <w:pStyle w:val="Aufzhlungszeichen"/>
        <w:numPr>
          <w:ilvl w:val="0"/>
          <w:numId w:val="12"/>
        </w:numPr>
        <w:rPr>
          <w:lang w:val="it-CH"/>
        </w:rPr>
      </w:pPr>
      <w:r w:rsidRPr="00DA36F0">
        <w:rPr>
          <w:lang w:val="it-CH"/>
        </w:rPr>
        <w:t>Approvazione del conto annuale conformemente al rapporto e alla proposta dei revisori</w:t>
      </w:r>
      <w:r w:rsidRPr="00DA36F0">
        <w:rPr>
          <w:b/>
          <w:i/>
          <w:color w:val="AE0F0A" w:themeColor="accent1"/>
          <w:lang w:val="it-CH"/>
        </w:rPr>
        <w:br/>
        <w:t>Variante:</w:t>
      </w:r>
      <w:r w:rsidRPr="00DA36F0">
        <w:rPr>
          <w:i/>
          <w:color w:val="AE0F0A" w:themeColor="accent1"/>
          <w:lang w:val="it-CH"/>
        </w:rPr>
        <w:t xml:space="preserve"> approvazione del conto annuale della sezione e di Gioventù samaritana, conformemente al rapporto e alla proposta dei revisori</w:t>
      </w:r>
    </w:p>
    <w:p w14:paraId="04D10F63" w14:textId="4AEB041B" w:rsidR="00680535" w:rsidRPr="00DA36F0" w:rsidRDefault="00680535" w:rsidP="00FD2F58">
      <w:pPr>
        <w:pStyle w:val="Aufzhlungszeichen"/>
        <w:numPr>
          <w:ilvl w:val="0"/>
          <w:numId w:val="12"/>
        </w:numPr>
        <w:rPr>
          <w:lang w:val="it-CH"/>
        </w:rPr>
      </w:pPr>
      <w:r w:rsidRPr="00DA36F0">
        <w:rPr>
          <w:lang w:val="it-CH"/>
        </w:rPr>
        <w:t>Discarico del comitato</w:t>
      </w:r>
      <w:r w:rsidRPr="00DA36F0">
        <w:rPr>
          <w:lang w:val="it-CH"/>
        </w:rPr>
        <w:br/>
      </w:r>
      <w:r w:rsidRPr="00DA36F0">
        <w:rPr>
          <w:b/>
          <w:i/>
          <w:color w:val="AE0F0A" w:themeColor="accent1"/>
          <w:lang w:val="it-CH"/>
        </w:rPr>
        <w:t>Variante:</w:t>
      </w:r>
      <w:r w:rsidRPr="00DA36F0">
        <w:rPr>
          <w:i/>
          <w:color w:val="AE0F0A" w:themeColor="accent1"/>
          <w:lang w:val="it-CH"/>
        </w:rPr>
        <w:t xml:space="preserve"> discarico del comitato e </w:t>
      </w:r>
      <w:r w:rsidR="00201361" w:rsidRPr="00DA36F0">
        <w:rPr>
          <w:i/>
          <w:color w:val="AE0F0A" w:themeColor="accent1"/>
          <w:lang w:val="it-CH"/>
        </w:rPr>
        <w:t xml:space="preserve">della direzione </w:t>
      </w:r>
      <w:r w:rsidRPr="00DA36F0">
        <w:rPr>
          <w:i/>
          <w:color w:val="AE0F0A" w:themeColor="accent1"/>
          <w:lang w:val="it-CH"/>
        </w:rPr>
        <w:t>di Gioventù samaritana</w:t>
      </w:r>
    </w:p>
    <w:p w14:paraId="6347F373" w14:textId="08BE76D2" w:rsidR="00680535" w:rsidRPr="00DA36F0" w:rsidRDefault="00680535" w:rsidP="0090703F">
      <w:pPr>
        <w:pStyle w:val="Aufzhlungszeichen"/>
        <w:numPr>
          <w:ilvl w:val="0"/>
          <w:numId w:val="12"/>
        </w:numPr>
        <w:rPr>
          <w:lang w:val="it-CH"/>
        </w:rPr>
      </w:pPr>
      <w:r w:rsidRPr="00DA36F0">
        <w:rPr>
          <w:lang w:val="it-CH"/>
        </w:rPr>
        <w:t>Approvazione del programma annuale</w:t>
      </w:r>
      <w:r w:rsidRPr="00DA36F0">
        <w:rPr>
          <w:lang w:val="it-CH"/>
        </w:rPr>
        <w:br/>
      </w:r>
      <w:r w:rsidRPr="00DA36F0">
        <w:rPr>
          <w:b/>
          <w:i/>
          <w:color w:val="AE0F0A" w:themeColor="accent1"/>
          <w:lang w:val="it-CH"/>
        </w:rPr>
        <w:t>Variante:</w:t>
      </w:r>
      <w:r w:rsidRPr="00DA36F0">
        <w:rPr>
          <w:i/>
          <w:color w:val="AE0F0A" w:themeColor="accent1"/>
          <w:lang w:val="it-CH"/>
        </w:rPr>
        <w:t xml:space="preserve"> presa d’atto del programma annuale</w:t>
      </w:r>
      <w:r w:rsidRPr="00DA36F0">
        <w:rPr>
          <w:i/>
          <w:color w:val="AE0F0A" w:themeColor="accent1"/>
          <w:lang w:val="it-CH"/>
        </w:rPr>
        <w:br/>
      </w:r>
      <w:r w:rsidRPr="00DA36F0">
        <w:rPr>
          <w:b/>
          <w:i/>
          <w:color w:val="AE0F0A" w:themeColor="accent1"/>
          <w:lang w:val="it-CH"/>
        </w:rPr>
        <w:t>Variante:</w:t>
      </w:r>
      <w:r w:rsidRPr="00DA36F0">
        <w:rPr>
          <w:i/>
          <w:color w:val="AE0F0A" w:themeColor="accent1"/>
          <w:lang w:val="it-CH"/>
        </w:rPr>
        <w:t xml:space="preserve"> approvazione dei programmi annuali della sezione e di Gioventù samaritana</w:t>
      </w:r>
      <w:r w:rsidRPr="00DA36F0">
        <w:rPr>
          <w:lang w:val="it-CH"/>
        </w:rPr>
        <w:br/>
      </w:r>
      <w:r w:rsidRPr="00DA36F0">
        <w:rPr>
          <w:b/>
          <w:i/>
          <w:color w:val="AE0F0A" w:themeColor="accent1"/>
          <w:lang w:val="it-CH"/>
        </w:rPr>
        <w:t>Variante:</w:t>
      </w:r>
      <w:r w:rsidRPr="00DA36F0">
        <w:rPr>
          <w:i/>
          <w:color w:val="AE0F0A" w:themeColor="accent1"/>
          <w:lang w:val="it-CH"/>
        </w:rPr>
        <w:t xml:space="preserve"> presa d’atto dei programmi annuali della sezione e di Gioventù samaritana</w:t>
      </w:r>
    </w:p>
    <w:p w14:paraId="5A535C3E" w14:textId="44EDE18E" w:rsidR="00680535" w:rsidRPr="00DA36F0" w:rsidRDefault="00680535" w:rsidP="00FD2F58">
      <w:pPr>
        <w:pStyle w:val="Aufzhlungszeichen"/>
        <w:numPr>
          <w:ilvl w:val="0"/>
          <w:numId w:val="12"/>
        </w:numPr>
        <w:rPr>
          <w:lang w:val="it-CH"/>
        </w:rPr>
      </w:pPr>
      <w:r w:rsidRPr="00DA36F0">
        <w:rPr>
          <w:lang w:val="it-CH"/>
        </w:rPr>
        <w:t>Fissazione delle quote annuali dei soci o delle categorie di soci</w:t>
      </w:r>
    </w:p>
    <w:p w14:paraId="2FE9D9AA" w14:textId="0660231C" w:rsidR="001F3B15" w:rsidRPr="00DA36F0" w:rsidRDefault="00680535" w:rsidP="001F3B15">
      <w:pPr>
        <w:pStyle w:val="Aufzhlungszeichen"/>
        <w:numPr>
          <w:ilvl w:val="0"/>
          <w:numId w:val="12"/>
        </w:numPr>
        <w:rPr>
          <w:lang w:val="it-CH"/>
        </w:rPr>
      </w:pPr>
      <w:r w:rsidRPr="00DA36F0">
        <w:rPr>
          <w:lang w:val="it-CH"/>
        </w:rPr>
        <w:t>Approvazione del budget</w:t>
      </w:r>
      <w:r w:rsidRPr="00DA36F0">
        <w:rPr>
          <w:lang w:val="it-CH"/>
        </w:rPr>
        <w:br/>
      </w:r>
      <w:r w:rsidRPr="00DA36F0">
        <w:rPr>
          <w:b/>
          <w:i/>
          <w:color w:val="AE0F0A" w:themeColor="accent1"/>
          <w:lang w:val="it-CH"/>
        </w:rPr>
        <w:t>Variante:</w:t>
      </w:r>
      <w:r w:rsidRPr="00DA36F0">
        <w:rPr>
          <w:i/>
          <w:color w:val="AE0F0A" w:themeColor="accent1"/>
          <w:lang w:val="it-CH"/>
        </w:rPr>
        <w:t xml:space="preserve"> presa d’atto del budget</w:t>
      </w:r>
      <w:r w:rsidRPr="00DA36F0">
        <w:rPr>
          <w:i/>
          <w:color w:val="AE0F0A" w:themeColor="accent1"/>
          <w:lang w:val="it-CH"/>
        </w:rPr>
        <w:br/>
      </w:r>
      <w:r w:rsidRPr="00DA36F0">
        <w:rPr>
          <w:b/>
          <w:bCs/>
          <w:i/>
          <w:color w:val="AE0F0A" w:themeColor="accent1"/>
          <w:lang w:val="it-CH"/>
        </w:rPr>
        <w:t>Variante:</w:t>
      </w:r>
      <w:r w:rsidRPr="00DA36F0">
        <w:rPr>
          <w:i/>
          <w:color w:val="AE0F0A" w:themeColor="accent1"/>
          <w:lang w:val="it-CH"/>
        </w:rPr>
        <w:t xml:space="preserve"> approvazione del budget della sezione e di Gioventù samaritana</w:t>
      </w:r>
      <w:r w:rsidRPr="00DA36F0">
        <w:rPr>
          <w:lang w:val="it-CH"/>
        </w:rPr>
        <w:br/>
      </w:r>
      <w:r w:rsidRPr="00DA36F0">
        <w:rPr>
          <w:b/>
          <w:i/>
          <w:color w:val="AE0F0A" w:themeColor="accent1"/>
          <w:lang w:val="it-CH"/>
        </w:rPr>
        <w:t>Variante:</w:t>
      </w:r>
      <w:r w:rsidRPr="00DA36F0">
        <w:rPr>
          <w:i/>
          <w:color w:val="AE0F0A" w:themeColor="accent1"/>
          <w:lang w:val="it-CH"/>
        </w:rPr>
        <w:t xml:space="preserve"> presa d’atto del budget della sezione e di Gioventù samaritana</w:t>
      </w:r>
    </w:p>
    <w:p w14:paraId="42C9F469" w14:textId="703CE3DC" w:rsidR="00FD2F58" w:rsidRPr="00DA36F0" w:rsidRDefault="006A32B2" w:rsidP="00FD2F58">
      <w:pPr>
        <w:pStyle w:val="Aufzhlungszeichen"/>
        <w:numPr>
          <w:ilvl w:val="0"/>
          <w:numId w:val="12"/>
        </w:numPr>
        <w:rPr>
          <w:lang w:val="it-CH"/>
        </w:rPr>
      </w:pPr>
      <w:r w:rsidRPr="00DA36F0">
        <w:rPr>
          <w:lang w:val="it-CH"/>
        </w:rPr>
        <w:t>Elezioni e destituzioni</w:t>
      </w:r>
    </w:p>
    <w:p w14:paraId="7964E1C3" w14:textId="5A08F57D" w:rsidR="00FD2F58" w:rsidRPr="00DA36F0" w:rsidRDefault="00694E73" w:rsidP="002B6F76">
      <w:pPr>
        <w:pStyle w:val="Aufzhlungszeichen4"/>
        <w:rPr>
          <w:lang w:val="it-CH"/>
        </w:rPr>
      </w:pPr>
      <w:r w:rsidRPr="00DA36F0">
        <w:rPr>
          <w:lang w:val="it-CH"/>
        </w:rPr>
        <w:t>della presidenza</w:t>
      </w:r>
    </w:p>
    <w:p w14:paraId="6E9E8EFF" w14:textId="7BD0D9EF" w:rsidR="00537FD6" w:rsidRPr="00DA36F0" w:rsidRDefault="00537FD6" w:rsidP="002B6F76">
      <w:pPr>
        <w:pStyle w:val="Aufzhlungszeichen4"/>
        <w:rPr>
          <w:bCs/>
          <w:i/>
          <w:iCs/>
          <w:lang w:val="it-CH"/>
        </w:rPr>
      </w:pPr>
      <w:r w:rsidRPr="00DA36F0">
        <w:rPr>
          <w:b/>
          <w:i/>
          <w:color w:val="AE0F0A" w:themeColor="accent1"/>
          <w:lang w:val="it-CH"/>
        </w:rPr>
        <w:lastRenderedPageBreak/>
        <w:t xml:space="preserve">Variante, se la </w:t>
      </w:r>
      <w:r w:rsidR="002473BE" w:rsidRPr="00DA36F0">
        <w:rPr>
          <w:b/>
          <w:i/>
          <w:color w:val="AE0F0A" w:themeColor="accent1"/>
          <w:lang w:val="it-CH"/>
        </w:rPr>
        <w:t>direzione</w:t>
      </w:r>
      <w:r w:rsidRPr="00DA36F0">
        <w:rPr>
          <w:b/>
          <w:i/>
          <w:color w:val="AE0F0A" w:themeColor="accent1"/>
          <w:lang w:val="it-CH"/>
        </w:rPr>
        <w:t xml:space="preserve"> tecnica e </w:t>
      </w:r>
      <w:r w:rsidR="002473BE" w:rsidRPr="00DA36F0">
        <w:rPr>
          <w:b/>
          <w:i/>
          <w:color w:val="AE0F0A" w:themeColor="accent1"/>
          <w:lang w:val="it-CH"/>
        </w:rPr>
        <w:t>la direzione</w:t>
      </w:r>
      <w:r w:rsidRPr="00DA36F0">
        <w:rPr>
          <w:b/>
          <w:i/>
          <w:color w:val="AE0F0A" w:themeColor="accent1"/>
          <w:lang w:val="it-CH"/>
        </w:rPr>
        <w:t xml:space="preserve"> di Gioventù samaritana sono indicati come organi: </w:t>
      </w:r>
      <w:r w:rsidRPr="00DA36F0">
        <w:rPr>
          <w:i/>
          <w:color w:val="AE0F0A" w:themeColor="accent1"/>
          <w:lang w:val="it-CH"/>
        </w:rPr>
        <w:t>del/la responsabile tecnico/a, del/la responsabile di Gioventù samaritana</w:t>
      </w:r>
    </w:p>
    <w:p w14:paraId="37051808" w14:textId="525D4DE2" w:rsidR="00FD2F58" w:rsidRPr="00DA36F0" w:rsidRDefault="00E461D2" w:rsidP="000210F1">
      <w:pPr>
        <w:pStyle w:val="Aufzhlungszeichen4"/>
        <w:rPr>
          <w:bCs/>
          <w:iCs/>
          <w:color w:val="AE0F0A" w:themeColor="accent1"/>
          <w:lang w:val="it-CH"/>
        </w:rPr>
      </w:pPr>
      <w:r w:rsidRPr="00DA36F0">
        <w:rPr>
          <w:lang w:val="it-CH"/>
        </w:rPr>
        <w:t>degli altri membri del comitato</w:t>
      </w:r>
    </w:p>
    <w:p w14:paraId="5BF16CBF" w14:textId="54E7FE30" w:rsidR="00680535" w:rsidRPr="00DA36F0" w:rsidRDefault="00694E73" w:rsidP="002B6F76">
      <w:pPr>
        <w:pStyle w:val="Aufzhlungszeichen4"/>
        <w:rPr>
          <w:lang w:val="it-CH"/>
        </w:rPr>
      </w:pPr>
      <w:r w:rsidRPr="00DA36F0">
        <w:rPr>
          <w:lang w:val="it-CH"/>
        </w:rPr>
        <w:t>dei revisori</w:t>
      </w:r>
    </w:p>
    <w:p w14:paraId="57A9E8FD" w14:textId="49C6CDA5" w:rsidR="00502327" w:rsidRPr="00DA36F0" w:rsidRDefault="00C83827" w:rsidP="002B6F76">
      <w:pPr>
        <w:pStyle w:val="Aufzhlungszeichen4"/>
        <w:rPr>
          <w:lang w:val="it-CH"/>
        </w:rPr>
      </w:pPr>
      <w:r w:rsidRPr="00DA36F0">
        <w:rPr>
          <w:lang w:val="it-CH"/>
        </w:rPr>
        <w:t>dei delegati che rappresentano la sezione nell’assemblea dei delegati dell’associazione cantonale</w:t>
      </w:r>
    </w:p>
    <w:p w14:paraId="42E52DC6" w14:textId="77777777" w:rsidR="00543F29" w:rsidRPr="00DA36F0" w:rsidRDefault="00543F29" w:rsidP="00742DBF">
      <w:pPr>
        <w:pStyle w:val="Aufzhlungszeichen"/>
        <w:numPr>
          <w:ilvl w:val="0"/>
          <w:numId w:val="12"/>
        </w:numPr>
        <w:rPr>
          <w:lang w:val="it-CH"/>
        </w:rPr>
      </w:pPr>
      <w:r w:rsidRPr="00DA36F0">
        <w:rPr>
          <w:lang w:val="it-CH"/>
        </w:rPr>
        <w:t>Modifica degli Statuti</w:t>
      </w:r>
    </w:p>
    <w:p w14:paraId="1544169A" w14:textId="77777777" w:rsidR="003C79D8" w:rsidRPr="00DA36F0" w:rsidRDefault="00680535" w:rsidP="003C79D8">
      <w:pPr>
        <w:pStyle w:val="Aufzhlungszeichen"/>
        <w:numPr>
          <w:ilvl w:val="0"/>
          <w:numId w:val="12"/>
        </w:numPr>
        <w:rPr>
          <w:lang w:val="it-CH"/>
        </w:rPr>
      </w:pPr>
      <w:r w:rsidRPr="00DA36F0">
        <w:rPr>
          <w:lang w:val="it-CH"/>
        </w:rPr>
        <w:t>Deliberazione sulle proposte del comitato e dei soci</w:t>
      </w:r>
    </w:p>
    <w:p w14:paraId="3F124597" w14:textId="24FE6F7B" w:rsidR="00813716" w:rsidRPr="00DA36F0" w:rsidRDefault="003C79D8" w:rsidP="00076FF6">
      <w:pPr>
        <w:pStyle w:val="Aufzhlungszeichen"/>
        <w:numPr>
          <w:ilvl w:val="0"/>
          <w:numId w:val="0"/>
        </w:numPr>
        <w:ind w:left="284" w:hanging="284"/>
        <w:rPr>
          <w:lang w:val="it-CH"/>
        </w:rPr>
      </w:pPr>
      <w:r w:rsidRPr="00DA36F0">
        <w:rPr>
          <w:i/>
          <w:color w:val="AE0F0A" w:themeColor="accent1"/>
          <w:lang w:val="it-CH"/>
        </w:rPr>
        <w:t>xx.</w:t>
      </w:r>
      <w:r w:rsidRPr="00DA36F0">
        <w:rPr>
          <w:color w:val="AE0F0A" w:themeColor="accent1"/>
          <w:lang w:val="it-CH"/>
        </w:rPr>
        <w:t xml:space="preserve"> </w:t>
      </w:r>
      <w:r w:rsidRPr="00DA36F0">
        <w:rPr>
          <w:b/>
          <w:i/>
          <w:color w:val="AE0F0A" w:themeColor="accent1"/>
          <w:lang w:val="it-CH"/>
        </w:rPr>
        <w:t>Variante, se l’assemblea sociale è competente per l’ammissione di soci:</w:t>
      </w:r>
      <w:r w:rsidRPr="00DA36F0">
        <w:rPr>
          <w:i/>
          <w:color w:val="AE0F0A" w:themeColor="accent1"/>
          <w:lang w:val="it-CH"/>
        </w:rPr>
        <w:t xml:space="preserve"> Ammissione dei soci attivi</w:t>
      </w:r>
    </w:p>
    <w:p w14:paraId="371BAFA7" w14:textId="3977AE3E" w:rsidR="00680535" w:rsidRPr="00DA36F0" w:rsidRDefault="00680535" w:rsidP="00742DBF">
      <w:pPr>
        <w:pStyle w:val="Aufzhlungszeichen"/>
        <w:numPr>
          <w:ilvl w:val="0"/>
          <w:numId w:val="12"/>
        </w:numPr>
        <w:rPr>
          <w:lang w:val="it-CH"/>
        </w:rPr>
      </w:pPr>
      <w:r w:rsidRPr="00DA36F0">
        <w:rPr>
          <w:lang w:val="it-CH"/>
        </w:rPr>
        <w:t>Nomina dei soci onorari</w:t>
      </w:r>
    </w:p>
    <w:p w14:paraId="10329517" w14:textId="36244DA9" w:rsidR="00870F32" w:rsidRPr="00DA36F0" w:rsidRDefault="00680535" w:rsidP="00742DBF">
      <w:pPr>
        <w:pStyle w:val="Aufzhlungszeichen"/>
        <w:numPr>
          <w:ilvl w:val="0"/>
          <w:numId w:val="12"/>
        </w:numPr>
        <w:rPr>
          <w:lang w:val="it-CH"/>
        </w:rPr>
      </w:pPr>
      <w:r w:rsidRPr="00DA36F0">
        <w:rPr>
          <w:lang w:val="it-CH"/>
        </w:rPr>
        <w:t xml:space="preserve">Scioglimento della sezione </w:t>
      </w:r>
    </w:p>
    <w:p w14:paraId="0DDEAD79" w14:textId="09C4F38C" w:rsidR="00680535" w:rsidRPr="00DA36F0" w:rsidRDefault="00870F32" w:rsidP="00742DBF">
      <w:pPr>
        <w:pStyle w:val="Aufzhlungszeichen"/>
        <w:numPr>
          <w:ilvl w:val="0"/>
          <w:numId w:val="12"/>
        </w:numPr>
        <w:rPr>
          <w:lang w:val="it-CH"/>
        </w:rPr>
      </w:pPr>
      <w:r w:rsidRPr="00DA36F0">
        <w:rPr>
          <w:lang w:val="it-CH"/>
        </w:rPr>
        <w:t xml:space="preserve">Deliberazione sull’impiego dei ricavi della liquidazione </w:t>
      </w:r>
    </w:p>
    <w:p w14:paraId="6F92EBEA" w14:textId="77777777" w:rsidR="00706F1A" w:rsidRPr="00DA36F0" w:rsidRDefault="00706F1A" w:rsidP="00706F1A">
      <w:pPr>
        <w:rPr>
          <w:lang w:val="it-CH"/>
        </w:rPr>
      </w:pPr>
    </w:p>
    <w:p w14:paraId="0B5DC9AC" w14:textId="49D186B6" w:rsidR="00706F1A" w:rsidRPr="00DA36F0" w:rsidRDefault="00706F1A" w:rsidP="00706F1A">
      <w:pPr>
        <w:pStyle w:val="SAKastengrau"/>
        <w:rPr>
          <w:b/>
          <w:lang w:val="it-CH"/>
        </w:rPr>
      </w:pPr>
      <w:r w:rsidRPr="00DA36F0">
        <w:rPr>
          <w:b/>
          <w:lang w:val="it-CH"/>
        </w:rPr>
        <w:t>Commento:</w:t>
      </w:r>
    </w:p>
    <w:p w14:paraId="17B5BE03" w14:textId="0AD3DEF9" w:rsidR="00B75441" w:rsidRPr="00DA36F0" w:rsidRDefault="008F2B22" w:rsidP="005B5171">
      <w:pPr>
        <w:pStyle w:val="SAKastengrau"/>
        <w:rPr>
          <w:lang w:val="it-CH"/>
        </w:rPr>
      </w:pPr>
      <w:r w:rsidRPr="00DA36F0">
        <w:rPr>
          <w:lang w:val="it-CH"/>
        </w:rPr>
        <w:t>Il criterio decisivo è che qui vengano elencati in modo esauriente tutti gli affari che devono essere decisi dall’assemblea sociale. Per tutte le altre decisioni è automaticamente competente il comitato (v. l’articolo sulle competenze del comitato).</w:t>
      </w:r>
    </w:p>
    <w:p w14:paraId="6B844BAD" w14:textId="725B5AB8" w:rsidR="00482AEC" w:rsidRPr="00DA36F0" w:rsidRDefault="00AD6D07" w:rsidP="005B5171">
      <w:pPr>
        <w:pStyle w:val="SAKastengrau"/>
        <w:rPr>
          <w:lang w:val="it-CH"/>
        </w:rPr>
      </w:pPr>
      <w:r w:rsidRPr="00DA36F0">
        <w:rPr>
          <w:lang w:val="it-CH"/>
        </w:rPr>
        <w:t xml:space="preserve">Cifra 9: I membri di comitato possono essere eletti anche singolarmente per certe funzioni (vicepresidenza) o cariche (p.es. responsabile finanze, Gioventù samaritana, ecc.) Per una maggiore efficacia e flessibilità si consiglia però che – a eccezione della presidenza – gli altri membri siano eletti solamente come «membri di comitato» e distribuiscano poi fra loro le diverse funzioni e cariche. </w:t>
      </w:r>
    </w:p>
    <w:p w14:paraId="1E27626A" w14:textId="4786F289" w:rsidR="000162FF" w:rsidRPr="00DA36F0" w:rsidRDefault="000162FF" w:rsidP="005B5171">
      <w:pPr>
        <w:pStyle w:val="SAKastengrau"/>
        <w:rPr>
          <w:lang w:val="it-CH"/>
        </w:rPr>
      </w:pPr>
      <w:r w:rsidRPr="00DA36F0">
        <w:rPr>
          <w:lang w:val="it-CH"/>
        </w:rPr>
        <w:t xml:space="preserve">Se la </w:t>
      </w:r>
      <w:r w:rsidR="00714224" w:rsidRPr="00DA36F0">
        <w:rPr>
          <w:lang w:val="it-CH"/>
        </w:rPr>
        <w:t>direzione</w:t>
      </w:r>
      <w:r w:rsidRPr="00DA36F0">
        <w:rPr>
          <w:lang w:val="it-CH"/>
        </w:rPr>
        <w:t xml:space="preserve"> tecnica e </w:t>
      </w:r>
      <w:r w:rsidR="00714224" w:rsidRPr="00DA36F0">
        <w:rPr>
          <w:lang w:val="it-CH"/>
        </w:rPr>
        <w:t>la direzione</w:t>
      </w:r>
      <w:r w:rsidRPr="00DA36F0">
        <w:rPr>
          <w:lang w:val="it-CH"/>
        </w:rPr>
        <w:t xml:space="preserve"> di Gioventù samaritana sono indicati come organi, è consigliabile che anche i loro responsabili siano eletti dall’assemblea sociale.</w:t>
      </w:r>
    </w:p>
    <w:p w14:paraId="0EDF50FC" w14:textId="3D12B10A" w:rsidR="002A7B79" w:rsidRPr="00DA36F0" w:rsidRDefault="002A7B79" w:rsidP="002A7B79">
      <w:pPr>
        <w:pStyle w:val="SAKastengrau"/>
        <w:rPr>
          <w:lang w:val="it-CH"/>
        </w:rPr>
      </w:pPr>
      <w:r w:rsidRPr="00DA36F0">
        <w:rPr>
          <w:lang w:val="it-CH"/>
        </w:rPr>
        <w:t>Cifra 14: se nell’articolo relativo allo scioglimento della sezione viene scelta la variante, questo punto deve essere stralciato.</w:t>
      </w:r>
    </w:p>
    <w:p w14:paraId="32B1BFF8" w14:textId="6EC036BD" w:rsidR="00680535" w:rsidRPr="00DA36F0" w:rsidRDefault="00680535" w:rsidP="00A63E77">
      <w:pPr>
        <w:pStyle w:val="berschrift2"/>
        <w:rPr>
          <w:lang w:val="it-CH"/>
        </w:rPr>
      </w:pPr>
      <w:r w:rsidRPr="00DA36F0">
        <w:rPr>
          <w:lang w:val="it-CH"/>
        </w:rPr>
        <w:t>Articolo 15 Assemblea sociale ordinaria</w:t>
      </w:r>
    </w:p>
    <w:p w14:paraId="681E4BBB" w14:textId="77777777" w:rsidR="00680535" w:rsidRPr="00DA36F0" w:rsidRDefault="00680535" w:rsidP="00680535">
      <w:pPr>
        <w:rPr>
          <w:lang w:val="it-CH"/>
        </w:rPr>
      </w:pPr>
      <w:r w:rsidRPr="00DA36F0">
        <w:rPr>
          <w:lang w:val="it-CH"/>
        </w:rPr>
        <w:t xml:space="preserve">L’assemblea sociale ordinaria ha luogo ogni anno, nel corso del primo trimestre. La data dell’assemblea deve essere comunicata ai soci con almeno otto settimane di anticipo. Se le circostanze lo esigono, può svolgersi anche in forma digitale o per iscritto. </w:t>
      </w:r>
    </w:p>
    <w:p w14:paraId="6D4C3F70" w14:textId="77777777" w:rsidR="00680535" w:rsidRPr="00DA36F0" w:rsidRDefault="00680535" w:rsidP="00680535">
      <w:pPr>
        <w:rPr>
          <w:lang w:val="it-CH"/>
        </w:rPr>
      </w:pPr>
      <w:r w:rsidRPr="00DA36F0">
        <w:rPr>
          <w:lang w:val="it-CH"/>
        </w:rPr>
        <w:t>Le proposte dei soci devono essere presentate per iscritto (anche per e-mail) al comitato al più tardi quattro settimane prima dell’assemblea.</w:t>
      </w:r>
    </w:p>
    <w:p w14:paraId="7CF73CCF" w14:textId="5AC63B69" w:rsidR="00680535" w:rsidRPr="00DA36F0" w:rsidRDefault="00680535" w:rsidP="00680535">
      <w:pPr>
        <w:rPr>
          <w:lang w:val="it-CH"/>
        </w:rPr>
      </w:pPr>
      <w:r w:rsidRPr="00DA36F0">
        <w:rPr>
          <w:lang w:val="it-CH"/>
        </w:rPr>
        <w:t>La convocazione per l’assemblea sociale, con indicazione dell’ordine del giorno e delle proposte, deve essere inviata per iscritto (anche per e-mail) con quattro settimane di anticipo.</w:t>
      </w:r>
    </w:p>
    <w:p w14:paraId="709F2409" w14:textId="560EFD41" w:rsidR="00082D3E" w:rsidRPr="00DA36F0" w:rsidRDefault="00082D3E" w:rsidP="00082D3E">
      <w:pPr>
        <w:pStyle w:val="SAKastengrau"/>
        <w:rPr>
          <w:b/>
          <w:lang w:val="it-CH"/>
        </w:rPr>
      </w:pPr>
      <w:r w:rsidRPr="00DA36F0">
        <w:rPr>
          <w:b/>
          <w:lang w:val="it-CH"/>
        </w:rPr>
        <w:t>Commento</w:t>
      </w:r>
    </w:p>
    <w:p w14:paraId="15C4A06A" w14:textId="77777777" w:rsidR="0093204F" w:rsidRPr="00DA36F0" w:rsidRDefault="0093204F" w:rsidP="0093204F">
      <w:pPr>
        <w:pStyle w:val="SAKastengrau"/>
        <w:rPr>
          <w:lang w:val="it-CH"/>
        </w:rPr>
      </w:pPr>
      <w:r w:rsidRPr="00DA36F0">
        <w:rPr>
          <w:lang w:val="it-CH"/>
        </w:rPr>
        <w:t xml:space="preserve">I termini proposti sono fissati in modo che in caso di proposte dei soci il comitato abbia il tempo per una discussione preliminare e presentarli puntualmente con l’ordine del giorno dell’assemblea. </w:t>
      </w:r>
    </w:p>
    <w:p w14:paraId="334AD288" w14:textId="3805C4C4" w:rsidR="0093204F" w:rsidRPr="00DA36F0" w:rsidRDefault="0093204F" w:rsidP="0093204F">
      <w:pPr>
        <w:pStyle w:val="SAKastengrau"/>
        <w:rPr>
          <w:lang w:val="it-CH"/>
        </w:rPr>
      </w:pPr>
      <w:r w:rsidRPr="00DA36F0">
        <w:rPr>
          <w:lang w:val="it-CH"/>
        </w:rPr>
        <w:t>Questi termini possono essere modificati, ma dovrebbero essere stabiliti sulla base di un rapporto ragionevole fra loro. Per la convocazione dell’assemblea con comunicazione dell’ordine del giorno il termine minimo non dovrebbe essere inferiore a 20 giorni.</w:t>
      </w:r>
    </w:p>
    <w:p w14:paraId="37F22F3F" w14:textId="15F58D66" w:rsidR="00082D3E" w:rsidRPr="00DA36F0" w:rsidRDefault="0093204F" w:rsidP="0093204F">
      <w:pPr>
        <w:pStyle w:val="SAKastengrau"/>
        <w:rPr>
          <w:lang w:val="it-CH"/>
        </w:rPr>
      </w:pPr>
      <w:r w:rsidRPr="00DA36F0">
        <w:rPr>
          <w:lang w:val="it-CH"/>
        </w:rPr>
        <w:t>Con «proposte dei soci» si intendono i punti dell’ordine del giorno/affari da trattare. Il termine non dovrebbe essere troppo breve, perché tutti i punti dell’ordine del giorno/affari, sui quali deve votare l’assemblea sociale, devono prima essere comunicati ai soci. Invece le proposte relative a singoli punti dell’ordine del giorno/affari menzionati nella convocazione possono essere presentate direttamente nell’assemblea nel momento in cui vengono trattati.</w:t>
      </w:r>
    </w:p>
    <w:p w14:paraId="33E4DD9E" w14:textId="13F7A96B" w:rsidR="00680535" w:rsidRPr="00DA36F0" w:rsidRDefault="00680535" w:rsidP="00A63E77">
      <w:pPr>
        <w:pStyle w:val="berschrift2"/>
        <w:rPr>
          <w:lang w:val="it-CH"/>
        </w:rPr>
      </w:pPr>
      <w:r w:rsidRPr="00DA36F0">
        <w:rPr>
          <w:lang w:val="it-CH"/>
        </w:rPr>
        <w:lastRenderedPageBreak/>
        <w:t>Articolo 16 Assemblea sociale straordinaria</w:t>
      </w:r>
    </w:p>
    <w:p w14:paraId="6E16B928" w14:textId="21169DCE" w:rsidR="00680535" w:rsidRPr="00DA36F0" w:rsidRDefault="00680535" w:rsidP="00680535">
      <w:pPr>
        <w:rPr>
          <w:lang w:val="it-CH"/>
        </w:rPr>
      </w:pPr>
      <w:r w:rsidRPr="00DA36F0">
        <w:rPr>
          <w:lang w:val="it-CH"/>
        </w:rPr>
        <w:t xml:space="preserve">Su deliberazione del comitato o richiesta scritta (anche per e-mail), con indicazione dell’ordine del giorno, di almeno un quinto dei soci si deve convocare un’assemblea sociale straordinaria. </w:t>
      </w:r>
    </w:p>
    <w:p w14:paraId="78CA2DA9" w14:textId="7BB0AC64" w:rsidR="00680535" w:rsidRPr="00DA36F0" w:rsidRDefault="00680535" w:rsidP="00680535">
      <w:pPr>
        <w:rPr>
          <w:lang w:val="it-CH"/>
        </w:rPr>
      </w:pPr>
      <w:r w:rsidRPr="00DA36F0">
        <w:rPr>
          <w:lang w:val="it-CH"/>
        </w:rPr>
        <w:t>Per la convocazione fanno stato le disposizioni per l’assemblea sociale ordinaria.</w:t>
      </w:r>
    </w:p>
    <w:p w14:paraId="11EB85AF" w14:textId="77777777" w:rsidR="002B18BD" w:rsidRPr="00DA36F0" w:rsidRDefault="002B18BD" w:rsidP="002B18BD">
      <w:pPr>
        <w:pStyle w:val="SAKastengrau"/>
        <w:rPr>
          <w:b/>
          <w:lang w:val="it-CH"/>
        </w:rPr>
      </w:pPr>
      <w:r w:rsidRPr="00DA36F0">
        <w:rPr>
          <w:b/>
          <w:lang w:val="it-CH"/>
        </w:rPr>
        <w:t>Commento</w:t>
      </w:r>
    </w:p>
    <w:p w14:paraId="083BED83" w14:textId="0DD25CC2" w:rsidR="00CE21E9" w:rsidRPr="00DA36F0" w:rsidRDefault="00C5390B" w:rsidP="002B18BD">
      <w:pPr>
        <w:pStyle w:val="SAKastengrau"/>
        <w:rPr>
          <w:lang w:val="it-CH"/>
        </w:rPr>
      </w:pPr>
      <w:r w:rsidRPr="00DA36F0">
        <w:rPr>
          <w:lang w:val="it-CH"/>
        </w:rPr>
        <w:t>Il limite per la convocazione di un’assemblea sociale straordinaria non può essere maggiore di 1/5 dei soci. Per questo si deve tenere conto di tutti i soci di tutte le categorie. Non è ammessa una limitazione ai «soci con diritto di voto».</w:t>
      </w:r>
    </w:p>
    <w:p w14:paraId="1374453F" w14:textId="6B52FE94" w:rsidR="002B18BD" w:rsidRPr="00DA36F0" w:rsidRDefault="00C5390B" w:rsidP="002B18BD">
      <w:pPr>
        <w:pStyle w:val="SAKastengrau"/>
        <w:rPr>
          <w:lang w:val="it-CH"/>
        </w:rPr>
      </w:pPr>
      <w:r w:rsidRPr="00DA36F0">
        <w:rPr>
          <w:lang w:val="it-CH"/>
        </w:rPr>
        <w:t>Il diritto di convocazione può essere conferito anche ad altri organi o persone.</w:t>
      </w:r>
    </w:p>
    <w:p w14:paraId="7F46AF97" w14:textId="689B9715" w:rsidR="00680535" w:rsidRPr="00DA36F0" w:rsidRDefault="00680535" w:rsidP="00A63E77">
      <w:pPr>
        <w:pStyle w:val="berschrift2"/>
        <w:rPr>
          <w:lang w:val="it-CH"/>
        </w:rPr>
      </w:pPr>
      <w:r w:rsidRPr="00DA36F0">
        <w:rPr>
          <w:lang w:val="it-CH"/>
        </w:rPr>
        <w:t>Articolo 17 Direzione e verbale</w:t>
      </w:r>
    </w:p>
    <w:p w14:paraId="55CB3628" w14:textId="77777777" w:rsidR="00680535" w:rsidRPr="00DA36F0" w:rsidRDefault="00680535" w:rsidP="00680535">
      <w:pPr>
        <w:rPr>
          <w:lang w:val="it-CH"/>
        </w:rPr>
      </w:pPr>
      <w:r w:rsidRPr="00DA36F0">
        <w:rPr>
          <w:lang w:val="it-CH"/>
        </w:rPr>
        <w:t>L’assemblea sociale viene diretta dalla presidenza, in caso di suo impedimento dalla vicepresidenza o da un altro membro del comitato, designato dal comitato stesso.</w:t>
      </w:r>
    </w:p>
    <w:p w14:paraId="6FE97192" w14:textId="13747CD7" w:rsidR="00680535" w:rsidRPr="00DA36F0" w:rsidRDefault="00680535" w:rsidP="00680535">
      <w:pPr>
        <w:rPr>
          <w:lang w:val="it-CH"/>
        </w:rPr>
      </w:pPr>
      <w:r w:rsidRPr="00DA36F0">
        <w:rPr>
          <w:lang w:val="it-CH"/>
        </w:rPr>
        <w:t>Sull’assemblea sociale viene steso un verbale.</w:t>
      </w:r>
    </w:p>
    <w:p w14:paraId="69B6F475" w14:textId="3C683250" w:rsidR="00680535" w:rsidRPr="00DA36F0" w:rsidRDefault="00680535" w:rsidP="00A63E77">
      <w:pPr>
        <w:pStyle w:val="berschrift2"/>
        <w:rPr>
          <w:lang w:val="it-CH"/>
        </w:rPr>
      </w:pPr>
      <w:r w:rsidRPr="00DA36F0">
        <w:rPr>
          <w:lang w:val="it-CH"/>
        </w:rPr>
        <w:t>Articolo 18 Votazioni ed elezioni</w:t>
      </w:r>
    </w:p>
    <w:p w14:paraId="2ACD279D" w14:textId="10DA10CA" w:rsidR="00680535" w:rsidRPr="00DA36F0" w:rsidRDefault="00680535" w:rsidP="00680535">
      <w:pPr>
        <w:rPr>
          <w:lang w:val="it-CH"/>
        </w:rPr>
      </w:pPr>
      <w:r w:rsidRPr="00DA36F0">
        <w:rPr>
          <w:lang w:val="it-CH"/>
        </w:rPr>
        <w:t xml:space="preserve">Nelle votazioni su questioni sostanziali decide la maggioranza </w:t>
      </w:r>
      <w:r w:rsidR="00E95AFF" w:rsidRPr="00DA36F0">
        <w:rPr>
          <w:rFonts w:cs="Times New Roman"/>
          <w:snapToGrid w:val="0"/>
          <w:szCs w:val="24"/>
          <w:lang w:val="it-CH"/>
        </w:rPr>
        <w:t xml:space="preserve">semplice </w:t>
      </w:r>
      <w:r w:rsidRPr="00DA36F0">
        <w:rPr>
          <w:lang w:val="it-CH"/>
        </w:rPr>
        <w:t xml:space="preserve">dei voti espressi (a eccezione delle modifiche degli Statuti e delle deliberazioni sullo svolgimento). </w:t>
      </w:r>
    </w:p>
    <w:p w14:paraId="1B757639" w14:textId="77777777" w:rsidR="00680535" w:rsidRPr="00DA36F0" w:rsidRDefault="00680535" w:rsidP="00680535">
      <w:pPr>
        <w:rPr>
          <w:lang w:val="it-CH"/>
        </w:rPr>
      </w:pPr>
      <w:r w:rsidRPr="00DA36F0">
        <w:rPr>
          <w:lang w:val="it-CH"/>
        </w:rPr>
        <w:t>Nelle elezioni decide nel primo scrutinio la maggioranza assoluta e nel secondo la maggioranza relativa dei voti espressi.</w:t>
      </w:r>
    </w:p>
    <w:p w14:paraId="0445276D" w14:textId="77777777" w:rsidR="00680535" w:rsidRPr="00DA36F0" w:rsidRDefault="00680535" w:rsidP="00680535">
      <w:pPr>
        <w:rPr>
          <w:lang w:val="it-CH"/>
        </w:rPr>
      </w:pPr>
      <w:r w:rsidRPr="00DA36F0">
        <w:rPr>
          <w:lang w:val="it-CH"/>
        </w:rPr>
        <w:t>Per determinare la maggioranza necessaria non si prendono in considerazione né le astensioni né i voti nulli.</w:t>
      </w:r>
    </w:p>
    <w:p w14:paraId="6C063558" w14:textId="77777777" w:rsidR="00680535" w:rsidRPr="00DA36F0" w:rsidRDefault="00680535" w:rsidP="00680535">
      <w:pPr>
        <w:rPr>
          <w:lang w:val="it-CH"/>
        </w:rPr>
      </w:pPr>
      <w:r w:rsidRPr="00DA36F0">
        <w:rPr>
          <w:lang w:val="it-CH"/>
        </w:rPr>
        <w:t>Di regola le votazioni e le elezioni avvengono a scrutinio palese. Su richiesta di almeno un quinto degli aventi diritto di voto presenti avvengono a scrutinio segreto.</w:t>
      </w:r>
    </w:p>
    <w:p w14:paraId="150ECAC1" w14:textId="6F79DB8D" w:rsidR="00777E7E" w:rsidRPr="00DA36F0" w:rsidRDefault="00777E7E" w:rsidP="00853DFC">
      <w:pPr>
        <w:pStyle w:val="SAKastengrau"/>
        <w:rPr>
          <w:b/>
          <w:lang w:val="it-CH"/>
        </w:rPr>
      </w:pPr>
      <w:r w:rsidRPr="00DA36F0">
        <w:rPr>
          <w:b/>
          <w:lang w:val="it-CH"/>
        </w:rPr>
        <w:t>Commento:</w:t>
      </w:r>
    </w:p>
    <w:p w14:paraId="4F8EC2CB" w14:textId="47BF6B1A" w:rsidR="000374CF" w:rsidRPr="00DA36F0" w:rsidRDefault="00140FEE" w:rsidP="000374CF">
      <w:pPr>
        <w:pStyle w:val="SAKastengrau"/>
        <w:rPr>
          <w:lang w:val="it-CH"/>
        </w:rPr>
      </w:pPr>
      <w:r w:rsidRPr="00DA36F0">
        <w:rPr>
          <w:lang w:val="it-CH"/>
        </w:rPr>
        <w:t>«</w:t>
      </w:r>
      <w:r w:rsidR="000374CF" w:rsidRPr="00DA36F0">
        <w:rPr>
          <w:lang w:val="it-CH"/>
        </w:rPr>
        <w:t xml:space="preserve">Maggioranza </w:t>
      </w:r>
      <w:r w:rsidR="005662A0" w:rsidRPr="00DA36F0">
        <w:rPr>
          <w:lang w:val="it-CH"/>
        </w:rPr>
        <w:t>semplice</w:t>
      </w:r>
      <w:r w:rsidRPr="00DA36F0">
        <w:rPr>
          <w:lang w:val="it-CH"/>
        </w:rPr>
        <w:t>»</w:t>
      </w:r>
      <w:r w:rsidR="005662A0" w:rsidRPr="00DA36F0">
        <w:rPr>
          <w:lang w:val="it-CH"/>
        </w:rPr>
        <w:t xml:space="preserve"> </w:t>
      </w:r>
      <w:r w:rsidR="000374CF" w:rsidRPr="00DA36F0">
        <w:rPr>
          <w:lang w:val="it-CH"/>
        </w:rPr>
        <w:t xml:space="preserve">significa che i voti a favore della decisione devono essere più numerosi di quelli contrari. A parità di voti non si arriva alla maggioranza necessaria e quindi la proposta è respinta (non occorre un ballottaggio). </w:t>
      </w:r>
    </w:p>
    <w:p w14:paraId="7A4916D7" w14:textId="430B2ACC" w:rsidR="00777E7E" w:rsidRPr="00DA36F0" w:rsidRDefault="00140FEE" w:rsidP="000374CF">
      <w:pPr>
        <w:pStyle w:val="SAKastengrau"/>
        <w:rPr>
          <w:lang w:val="it-CH"/>
        </w:rPr>
      </w:pPr>
      <w:r w:rsidRPr="00DA36F0">
        <w:rPr>
          <w:lang w:val="it-CH"/>
        </w:rPr>
        <w:t>«</w:t>
      </w:r>
      <w:r w:rsidR="000374CF" w:rsidRPr="00DA36F0">
        <w:rPr>
          <w:lang w:val="it-CH"/>
        </w:rPr>
        <w:t>Maggioranza assoluta</w:t>
      </w:r>
      <w:r w:rsidR="00FD7105" w:rsidRPr="00DA36F0">
        <w:rPr>
          <w:lang w:val="it-CH"/>
        </w:rPr>
        <w:t>»</w:t>
      </w:r>
      <w:r w:rsidR="000374CF" w:rsidRPr="00DA36F0">
        <w:rPr>
          <w:lang w:val="it-CH"/>
        </w:rPr>
        <w:t xml:space="preserve"> significa che per un’elezione occorre più della metà dei voti espressi. </w:t>
      </w:r>
      <w:r w:rsidR="00FD7105" w:rsidRPr="00DA36F0">
        <w:rPr>
          <w:lang w:val="it-CH"/>
        </w:rPr>
        <w:t>«M</w:t>
      </w:r>
      <w:r w:rsidR="0036797A" w:rsidRPr="00DA36F0">
        <w:rPr>
          <w:lang w:val="it-CH"/>
        </w:rPr>
        <w:t>aggioranza relativa</w:t>
      </w:r>
      <w:r w:rsidR="00FD7105" w:rsidRPr="00DA36F0">
        <w:rPr>
          <w:lang w:val="it-CH"/>
        </w:rPr>
        <w:t>»</w:t>
      </w:r>
      <w:r w:rsidR="0036797A" w:rsidRPr="00DA36F0">
        <w:rPr>
          <w:lang w:val="it-CH"/>
        </w:rPr>
        <w:t xml:space="preserve"> significa che viene eletta la persona che ha ricevuto il maggior numero di voti. </w:t>
      </w:r>
      <w:r w:rsidR="000374CF" w:rsidRPr="00DA36F0">
        <w:rPr>
          <w:lang w:val="it-CH"/>
        </w:rPr>
        <w:t>La distinzione «assoluta» – «relativa» è rilevante soprattutto quando per un’elezione c’è più di un candidato.</w:t>
      </w:r>
    </w:p>
    <w:p w14:paraId="6EEA5ED0" w14:textId="7AAAD78D" w:rsidR="000A148D" w:rsidRPr="00DA36F0" w:rsidRDefault="000A148D" w:rsidP="000A148D">
      <w:pPr>
        <w:pStyle w:val="SAKastengrau"/>
        <w:rPr>
          <w:lang w:val="it-CH"/>
        </w:rPr>
      </w:pPr>
      <w:r w:rsidRPr="00DA36F0">
        <w:rPr>
          <w:lang w:val="it-CH"/>
        </w:rPr>
        <w:t>Menzionando esplicitamente quali voti vengono contati per determinare la maggioranza si evitano equivoci.</w:t>
      </w:r>
    </w:p>
    <w:p w14:paraId="45396C60" w14:textId="77777777" w:rsidR="00680535" w:rsidRPr="00DA36F0" w:rsidRDefault="00680535" w:rsidP="00332F04">
      <w:pPr>
        <w:pStyle w:val="berschrift1"/>
        <w:rPr>
          <w:lang w:val="it-CH"/>
        </w:rPr>
      </w:pPr>
      <w:r w:rsidRPr="00DA36F0">
        <w:rPr>
          <w:lang w:val="it-CH"/>
        </w:rPr>
        <w:t>Il comitato</w:t>
      </w:r>
    </w:p>
    <w:p w14:paraId="46FF7F02" w14:textId="45C01DB4" w:rsidR="00680535" w:rsidRPr="00DA36F0" w:rsidRDefault="00680535" w:rsidP="00A63E77">
      <w:pPr>
        <w:pStyle w:val="berschrift2"/>
        <w:rPr>
          <w:lang w:val="it-CH"/>
        </w:rPr>
      </w:pPr>
      <w:r w:rsidRPr="00DA36F0">
        <w:rPr>
          <w:lang w:val="it-CH"/>
        </w:rPr>
        <w:t>Articolo 19 Composizione e costituzione</w:t>
      </w:r>
    </w:p>
    <w:p w14:paraId="032D2E61" w14:textId="503312B0" w:rsidR="00680535" w:rsidRPr="00DA36F0" w:rsidRDefault="00680535" w:rsidP="00680535">
      <w:pPr>
        <w:rPr>
          <w:lang w:val="it-CH"/>
        </w:rPr>
      </w:pPr>
      <w:r w:rsidRPr="00DA36F0">
        <w:rPr>
          <w:lang w:val="it-CH"/>
        </w:rPr>
        <w:t xml:space="preserve">Il comitato è composto </w:t>
      </w:r>
      <w:r w:rsidR="001F32CB" w:rsidRPr="00DA36F0">
        <w:rPr>
          <w:lang w:val="it-CH"/>
        </w:rPr>
        <w:t xml:space="preserve">da almeno </w:t>
      </w:r>
      <w:r w:rsidR="00CC55CD" w:rsidRPr="00DA36F0">
        <w:rPr>
          <w:lang w:val="it-CH"/>
        </w:rPr>
        <w:t>5</w:t>
      </w:r>
      <w:r w:rsidR="001F32CB" w:rsidRPr="00DA36F0">
        <w:rPr>
          <w:lang w:val="it-CH"/>
        </w:rPr>
        <w:t xml:space="preserve"> membri</w:t>
      </w:r>
      <w:r w:rsidRPr="00DA36F0">
        <w:rPr>
          <w:lang w:val="it-CH"/>
        </w:rPr>
        <w:t>. Fatta eccezione per la presidenza, si costituisce da solo.</w:t>
      </w:r>
    </w:p>
    <w:p w14:paraId="335DF26A" w14:textId="09C3FCB7" w:rsidR="0089144C" w:rsidRPr="00DA36F0" w:rsidRDefault="0089144C" w:rsidP="0089144C">
      <w:pPr>
        <w:rPr>
          <w:i/>
          <w:iCs/>
          <w:color w:val="AE0F0A" w:themeColor="accent1"/>
          <w:lang w:val="it-CH"/>
        </w:rPr>
      </w:pPr>
      <w:r w:rsidRPr="00DA36F0">
        <w:rPr>
          <w:b/>
          <w:i/>
          <w:color w:val="AE0F0A" w:themeColor="accent1"/>
          <w:lang w:val="it-CH"/>
        </w:rPr>
        <w:t xml:space="preserve">Variante: </w:t>
      </w:r>
      <w:r w:rsidRPr="00DA36F0">
        <w:rPr>
          <w:i/>
          <w:color w:val="AE0F0A" w:themeColor="accent1"/>
          <w:lang w:val="it-CH"/>
        </w:rPr>
        <w:t>fatta eccezione per la presidenza, il/la responsabile tecnica e il/la responsabile di Gioventù samaritana, il comitato si costituisce da solo.</w:t>
      </w:r>
    </w:p>
    <w:p w14:paraId="7758E034" w14:textId="77777777" w:rsidR="00680535" w:rsidRPr="00DA36F0" w:rsidRDefault="00680535" w:rsidP="00680535">
      <w:pPr>
        <w:rPr>
          <w:lang w:val="it-CH"/>
        </w:rPr>
      </w:pPr>
      <w:r w:rsidRPr="00DA36F0">
        <w:rPr>
          <w:lang w:val="it-CH"/>
        </w:rPr>
        <w:t>Il mandato dura un anno. È ammessa la rielezione.</w:t>
      </w:r>
    </w:p>
    <w:p w14:paraId="1615A7A4" w14:textId="289819AF" w:rsidR="004544C3" w:rsidRPr="00DA36F0" w:rsidRDefault="004544C3" w:rsidP="004544C3">
      <w:pPr>
        <w:pStyle w:val="SAKastengrau"/>
        <w:rPr>
          <w:b/>
          <w:lang w:val="it-CH"/>
        </w:rPr>
      </w:pPr>
      <w:r w:rsidRPr="00DA36F0">
        <w:rPr>
          <w:b/>
          <w:lang w:val="it-CH"/>
        </w:rPr>
        <w:lastRenderedPageBreak/>
        <w:t>Commento:</w:t>
      </w:r>
    </w:p>
    <w:p w14:paraId="7D3DB7A2" w14:textId="77777777" w:rsidR="00745ED2" w:rsidRPr="00DA36F0" w:rsidRDefault="00745ED2" w:rsidP="00745ED2">
      <w:pPr>
        <w:pStyle w:val="SAKastengrau"/>
        <w:rPr>
          <w:lang w:val="it-CH"/>
        </w:rPr>
      </w:pPr>
      <w:r w:rsidRPr="00DA36F0">
        <w:rPr>
          <w:lang w:val="it-CH"/>
        </w:rPr>
        <w:t>Il numero dei membri di comitato non dovrebbe essere troppo grande, in modo da poter motivare un numero sufficiente di persone e fare in modo che l’organo possa operare con efficienza. Secondo gli standard ZEWO, il comitato è composto da almeno cinque membri indipendenti.</w:t>
      </w:r>
    </w:p>
    <w:p w14:paraId="23717C5F" w14:textId="09ADE7CC" w:rsidR="00F835EE" w:rsidRPr="00DA36F0" w:rsidRDefault="00326C06" w:rsidP="005D5926">
      <w:pPr>
        <w:pStyle w:val="SAKastengrau"/>
        <w:rPr>
          <w:lang w:val="it-CH"/>
        </w:rPr>
      </w:pPr>
      <w:r w:rsidRPr="00DA36F0">
        <w:rPr>
          <w:lang w:val="it-CH"/>
        </w:rPr>
        <w:t>L’espressione «si costituisce da solo» significa che il comitato assegna in modo autonomo le proprie funzioni, le cariche e i compiti, ossia che i singoli membri vengono eletti come «membri di comitato» e non per una determinata carica. Di regola si consigliano le cariche seguenti: presidenza, cassiere/a, segretariato/amministrazione, responsabile tecnico/a, responsabile di Gioventù samaritana. Un membro di comitato può assumere anche più di una carica. Almeno un membro di comitato dovrebbe assumere anche la funzione della vicepresidenza.</w:t>
      </w:r>
    </w:p>
    <w:p w14:paraId="7ADE5568" w14:textId="64772E8A" w:rsidR="00B842BF" w:rsidRPr="00DA36F0" w:rsidRDefault="00B842BF" w:rsidP="00B842BF">
      <w:pPr>
        <w:pStyle w:val="SAKastengrau"/>
        <w:rPr>
          <w:lang w:val="it-CH"/>
        </w:rPr>
      </w:pPr>
      <w:r w:rsidRPr="00DA36F0">
        <w:rPr>
          <w:lang w:val="it-CH"/>
        </w:rPr>
        <w:t>La durata di un anno proposta per il mandato significa che ogni anno si deve eleggere l’intero comitato. Si possono prevedere anche durate maggiori e/o una limitazione della rieleggibilità.</w:t>
      </w:r>
    </w:p>
    <w:p w14:paraId="279E281A" w14:textId="73B3A414" w:rsidR="00680535" w:rsidRPr="00DA36F0" w:rsidRDefault="00680535" w:rsidP="00A63E77">
      <w:pPr>
        <w:pStyle w:val="berschrift2"/>
        <w:rPr>
          <w:lang w:val="it-CH"/>
        </w:rPr>
      </w:pPr>
      <w:r w:rsidRPr="00DA36F0">
        <w:rPr>
          <w:lang w:val="it-CH"/>
        </w:rPr>
        <w:t>Articolo 20 Compiti e competenze</w:t>
      </w:r>
    </w:p>
    <w:p w14:paraId="0D3B4765" w14:textId="1F320D53" w:rsidR="00680535" w:rsidRPr="00DA36F0" w:rsidRDefault="00680535" w:rsidP="00680535">
      <w:pPr>
        <w:rPr>
          <w:lang w:val="it-CH"/>
        </w:rPr>
      </w:pPr>
      <w:r w:rsidRPr="00DA36F0">
        <w:rPr>
          <w:lang w:val="it-CH"/>
        </w:rPr>
        <w:t>Il comitato dirige la sezione. A questo riguardo dispone di tutte le competenze che la legge o gli Statuti non riservano a un altro organo.</w:t>
      </w:r>
    </w:p>
    <w:p w14:paraId="2CA588DF" w14:textId="7115F7E0" w:rsidR="00680535" w:rsidRPr="00DA36F0" w:rsidRDefault="00680535" w:rsidP="00680535">
      <w:pPr>
        <w:rPr>
          <w:lang w:val="it-CH"/>
        </w:rPr>
      </w:pPr>
      <w:r w:rsidRPr="00DA36F0">
        <w:rPr>
          <w:lang w:val="it-CH"/>
        </w:rPr>
        <w:t>Il comitato tiene una contabilità sulle entrate e le uscite come pure sulla situazione patrimoniale della sezione. Il comitato ha la competenza di deliberare sulle spese non previste nel budget fino a un importo pari al 10% del patrimonio della sezione</w:t>
      </w:r>
      <w:r w:rsidR="002A4E67" w:rsidRPr="00DA36F0">
        <w:rPr>
          <w:lang w:val="it-CH"/>
        </w:rPr>
        <w:t xml:space="preserve"> all'anno</w:t>
      </w:r>
      <w:r w:rsidRPr="00DA36F0">
        <w:rPr>
          <w:lang w:val="it-CH"/>
        </w:rPr>
        <w:t>.</w:t>
      </w:r>
    </w:p>
    <w:p w14:paraId="744E6CE9" w14:textId="488C76AB" w:rsidR="00B93788" w:rsidRPr="00DA36F0" w:rsidRDefault="00B93788" w:rsidP="00B93788">
      <w:pPr>
        <w:rPr>
          <w:b/>
          <w:i/>
          <w:color w:val="AE0F0A" w:themeColor="accent1"/>
          <w:lang w:val="it-CH"/>
        </w:rPr>
      </w:pPr>
      <w:r w:rsidRPr="00DA36F0">
        <w:rPr>
          <w:b/>
          <w:i/>
          <w:color w:val="AE0F0A" w:themeColor="accent1"/>
          <w:lang w:val="it-CH"/>
        </w:rPr>
        <w:t xml:space="preserve">Variante: </w:t>
      </w:r>
      <w:r w:rsidRPr="00DA36F0">
        <w:rPr>
          <w:i/>
          <w:color w:val="AE0F0A" w:themeColor="accent1"/>
          <w:lang w:val="it-CH"/>
        </w:rPr>
        <w:t>il comitato ha la competenza di deliberare sulle spese non previste nel budget fino a un importo pari al 10% del patrimonio della sezione, al massimo però fino a CHF *** all’anno.</w:t>
      </w:r>
    </w:p>
    <w:p w14:paraId="18953E46" w14:textId="67870F66" w:rsidR="00B93788" w:rsidRPr="00DA36F0" w:rsidRDefault="00B93788" w:rsidP="00B93788">
      <w:pPr>
        <w:rPr>
          <w:lang w:val="it-CH"/>
        </w:rPr>
      </w:pPr>
      <w:r w:rsidRPr="00DA36F0">
        <w:rPr>
          <w:lang w:val="it-CH"/>
        </w:rPr>
        <w:t>Il comitato rappresenta la sezione di fronte a terzi. Stabilisce chi dispone di un diritto di firma vincolante per la sezione. Il diritto di firma è sempre collettivo a due.</w:t>
      </w:r>
    </w:p>
    <w:p w14:paraId="67DE4D7E" w14:textId="0C1C873A" w:rsidR="00B93788" w:rsidRPr="00DA36F0" w:rsidRDefault="00B93788" w:rsidP="00680535">
      <w:pPr>
        <w:rPr>
          <w:b/>
          <w:i/>
          <w:color w:val="AE0F0A" w:themeColor="accent1"/>
          <w:lang w:val="it-CH"/>
        </w:rPr>
      </w:pPr>
      <w:r w:rsidRPr="00DA36F0">
        <w:rPr>
          <w:b/>
          <w:i/>
          <w:color w:val="AE0F0A" w:themeColor="accent1"/>
          <w:lang w:val="it-CH"/>
        </w:rPr>
        <w:t xml:space="preserve">Variante: </w:t>
      </w:r>
      <w:r w:rsidRPr="00DA36F0">
        <w:rPr>
          <w:i/>
          <w:color w:val="AE0F0A" w:themeColor="accent1"/>
          <w:lang w:val="it-CH"/>
        </w:rPr>
        <w:t>il comitato rappresenta la sezione di fronte a terzi. Il diritto di firma vincolante per la sezione spetta alla presidenza o alla vicepresidenza insieme a un altro membro di comitato.</w:t>
      </w:r>
    </w:p>
    <w:p w14:paraId="47B28D5A" w14:textId="2C69A592" w:rsidR="00195810" w:rsidRPr="00DA36F0" w:rsidRDefault="00195810" w:rsidP="00195810">
      <w:pPr>
        <w:rPr>
          <w:color w:val="auto"/>
          <w:lang w:val="it-CH"/>
        </w:rPr>
      </w:pPr>
      <w:r w:rsidRPr="00DA36F0">
        <w:rPr>
          <w:color w:val="auto"/>
          <w:lang w:val="it-CH"/>
        </w:rPr>
        <w:t xml:space="preserve">Il comitato può delegare compiti e competenze, come pure costituire comitati, commissioni, gruppi tecnici, ecc. e assegnare loro la competenza di decidere nel proprio ambito specifico. Resta però responsabile nei confronti dell’assemblea sociale. </w:t>
      </w:r>
    </w:p>
    <w:p w14:paraId="7B903510" w14:textId="3994A346" w:rsidR="00D639CB" w:rsidRPr="00DA36F0" w:rsidRDefault="00D639CB" w:rsidP="00D639CB">
      <w:pPr>
        <w:pStyle w:val="SAKastengrau"/>
        <w:rPr>
          <w:b/>
          <w:lang w:val="it-CH"/>
        </w:rPr>
      </w:pPr>
      <w:r w:rsidRPr="00DA36F0">
        <w:rPr>
          <w:b/>
          <w:lang w:val="it-CH"/>
        </w:rPr>
        <w:t>Commento:</w:t>
      </w:r>
    </w:p>
    <w:p w14:paraId="72D300D4" w14:textId="2E595BBC" w:rsidR="00D639CB" w:rsidRPr="00DA36F0" w:rsidRDefault="00B93788" w:rsidP="00D639CB">
      <w:pPr>
        <w:pStyle w:val="SAKastengrau"/>
        <w:rPr>
          <w:lang w:val="it-CH"/>
        </w:rPr>
      </w:pPr>
      <w:r w:rsidRPr="00DA36F0">
        <w:rPr>
          <w:lang w:val="it-CH"/>
        </w:rPr>
        <w:t>Seconda frase: la competenza generale a favore del comitato è estremamente importante per la flessibilità e la capacità di agire della sezione. Se manca una tale disposizione, questa competenza generale spetta all’assemblea sociale, il che rende impossibile un</w:t>
      </w:r>
      <w:r w:rsidR="00CD4B55" w:rsidRPr="00DA36F0">
        <w:rPr>
          <w:lang w:val="it-CH"/>
        </w:rPr>
        <w:t>a</w:t>
      </w:r>
      <w:r w:rsidRPr="00DA36F0">
        <w:rPr>
          <w:lang w:val="it-CH"/>
        </w:rPr>
        <w:t xml:space="preserve"> conduzione efficiente della sezione.</w:t>
      </w:r>
    </w:p>
    <w:p w14:paraId="52081704" w14:textId="5A8ADBCC" w:rsidR="005A766A" w:rsidRPr="00DA36F0" w:rsidRDefault="002A07BC" w:rsidP="005A766A">
      <w:pPr>
        <w:pStyle w:val="SAKastengrau"/>
        <w:rPr>
          <w:lang w:val="it-CH"/>
        </w:rPr>
      </w:pPr>
      <w:r w:rsidRPr="00DA36F0">
        <w:rPr>
          <w:lang w:val="it-CH"/>
        </w:rPr>
        <w:t>Quarta frase (</w:t>
      </w:r>
      <w:r w:rsidR="007D57A8" w:rsidRPr="00DA36F0">
        <w:rPr>
          <w:lang w:val="it-CH"/>
        </w:rPr>
        <w:t>competenze finanziarie</w:t>
      </w:r>
      <w:r w:rsidRPr="00DA36F0">
        <w:rPr>
          <w:lang w:val="it-CH"/>
        </w:rPr>
        <w:t>): è normale e</w:t>
      </w:r>
      <w:r w:rsidR="00C01A89" w:rsidRPr="00DA36F0">
        <w:rPr>
          <w:lang w:val="it-CH"/>
        </w:rPr>
        <w:t xml:space="preserve"> importante</w:t>
      </w:r>
      <w:r w:rsidRPr="00DA36F0">
        <w:rPr>
          <w:lang w:val="it-CH"/>
        </w:rPr>
        <w:t xml:space="preserve"> per la capacità di agire del comitato</w:t>
      </w:r>
      <w:r w:rsidR="00204827" w:rsidRPr="00DA36F0">
        <w:rPr>
          <w:lang w:val="it-CH"/>
        </w:rPr>
        <w:t xml:space="preserve"> </w:t>
      </w:r>
      <w:r w:rsidR="00180A21" w:rsidRPr="00DA36F0">
        <w:rPr>
          <w:lang w:val="it-CH"/>
        </w:rPr>
        <w:t>attribuirgli</w:t>
      </w:r>
      <w:r w:rsidRPr="00DA36F0">
        <w:rPr>
          <w:lang w:val="it-CH"/>
        </w:rPr>
        <w:t xml:space="preserve"> </w:t>
      </w:r>
      <w:r w:rsidR="0061434F" w:rsidRPr="00DA36F0">
        <w:rPr>
          <w:lang w:val="it-CH"/>
        </w:rPr>
        <w:t>la</w:t>
      </w:r>
      <w:r w:rsidRPr="00DA36F0">
        <w:rPr>
          <w:lang w:val="it-CH"/>
        </w:rPr>
        <w:t xml:space="preserve"> competenza </w:t>
      </w:r>
      <w:r w:rsidR="0061434F" w:rsidRPr="00DA36F0">
        <w:rPr>
          <w:lang w:val="it-CH"/>
        </w:rPr>
        <w:t xml:space="preserve">di gestire una certa quantità di denaro </w:t>
      </w:r>
      <w:r w:rsidRPr="00DA36F0">
        <w:rPr>
          <w:lang w:val="it-CH"/>
        </w:rPr>
        <w:t>al di fuori del budget approvato. La si può stabilire come percentuale del patrimonio, come un determinato importo annuo o come un determinato importo per singolo caso concreto oppure come una combinazione di questi criteri. Si consiglia una regola che non richieda frequenti adeguamenti, dato che ogni volta si renderebbe necessaria una modifica degli Statuti.</w:t>
      </w:r>
    </w:p>
    <w:p w14:paraId="658095FF" w14:textId="539677F5" w:rsidR="00680535" w:rsidRPr="00DA36F0" w:rsidRDefault="00680535" w:rsidP="00A63E77">
      <w:pPr>
        <w:pStyle w:val="berschrift2"/>
        <w:rPr>
          <w:lang w:val="it-CH"/>
        </w:rPr>
      </w:pPr>
      <w:r w:rsidRPr="00DA36F0">
        <w:rPr>
          <w:lang w:val="it-CH"/>
        </w:rPr>
        <w:t>Articolo 21 Organizzazione delle riunioni, deliberazioni e indennità</w:t>
      </w:r>
    </w:p>
    <w:p w14:paraId="11074051" w14:textId="54D2A0A5" w:rsidR="00680535" w:rsidRPr="00DA36F0" w:rsidRDefault="00680535" w:rsidP="00680535">
      <w:pPr>
        <w:rPr>
          <w:lang w:val="it-CH"/>
        </w:rPr>
      </w:pPr>
      <w:r w:rsidRPr="00DA36F0">
        <w:rPr>
          <w:lang w:val="it-CH"/>
        </w:rPr>
        <w:t xml:space="preserve">Il comitato si riunisce su convocazione </w:t>
      </w:r>
      <w:r w:rsidR="004B3F9A" w:rsidRPr="00DA36F0">
        <w:rPr>
          <w:lang w:val="it-CH"/>
        </w:rPr>
        <w:t xml:space="preserve">dalla presidenza </w:t>
      </w:r>
      <w:r w:rsidRPr="00DA36F0">
        <w:rPr>
          <w:lang w:val="it-CH"/>
        </w:rPr>
        <w:t xml:space="preserve">ogni volta che gli affari lo richiedono, però almeno ***. Le riunioni possono avvenire anche per telefono o in forma digitale. Ogni membro di comitato, indicandone i motivi, può chiedere la convocazione di una riunione, che deve aver luogo entro ***. </w:t>
      </w:r>
    </w:p>
    <w:p w14:paraId="5E3B0D62" w14:textId="040F1FA5" w:rsidR="00680535" w:rsidRPr="00DA36F0" w:rsidRDefault="00680535" w:rsidP="00BD7EBA">
      <w:pPr>
        <w:rPr>
          <w:lang w:val="it-CH"/>
        </w:rPr>
      </w:pPr>
      <w:r w:rsidRPr="00DA36F0">
        <w:rPr>
          <w:lang w:val="it-CH"/>
        </w:rPr>
        <w:t>Le riunioni del comitato sono dirette dalla presidenza o dalla vicepresidenza. Sulle riunioni viene redatto un verbale.</w:t>
      </w:r>
    </w:p>
    <w:p w14:paraId="68C25C5C" w14:textId="2E213636" w:rsidR="00680535" w:rsidRPr="00DA36F0" w:rsidRDefault="00680535" w:rsidP="00680535">
      <w:pPr>
        <w:rPr>
          <w:lang w:val="it-CH"/>
        </w:rPr>
      </w:pPr>
      <w:r w:rsidRPr="00DA36F0">
        <w:rPr>
          <w:lang w:val="it-CH"/>
        </w:rPr>
        <w:lastRenderedPageBreak/>
        <w:t>Il comitato è regolarmente costituito se è presente la maggioranza dei suoi membri. Le deliberazioni sono prese a maggioranza dei membri presenti. Anche la presidenza esprime il proprio voto. Se nessun membro di comitato chiede la discussione orale, sono valide pure le deliberazioni prese a mezzo circolare (anche per e-mail).</w:t>
      </w:r>
    </w:p>
    <w:p w14:paraId="4CEBA130" w14:textId="5A6608BB" w:rsidR="00680535" w:rsidRPr="00DA36F0" w:rsidRDefault="00680535" w:rsidP="00680535">
      <w:pPr>
        <w:rPr>
          <w:lang w:val="it-CH"/>
        </w:rPr>
      </w:pPr>
      <w:r w:rsidRPr="00DA36F0">
        <w:rPr>
          <w:lang w:val="it-CH"/>
        </w:rPr>
        <w:t>In linea di principio il comitato opera a titolo onorario. Per le attività che esulano dai limiti usuali della funzione ogni membro di comitato può ricevere un’indennità adeguata.</w:t>
      </w:r>
    </w:p>
    <w:p w14:paraId="165D5795" w14:textId="4BF39DB0" w:rsidR="008B40E4" w:rsidRPr="00DA36F0" w:rsidRDefault="008B40E4" w:rsidP="00DC2428">
      <w:pPr>
        <w:pStyle w:val="SAKastengrau"/>
        <w:rPr>
          <w:b/>
          <w:lang w:val="it-CH"/>
        </w:rPr>
      </w:pPr>
      <w:r w:rsidRPr="00DA36F0">
        <w:rPr>
          <w:b/>
          <w:lang w:val="it-CH"/>
        </w:rPr>
        <w:t>Commento:</w:t>
      </w:r>
    </w:p>
    <w:p w14:paraId="3525CB68" w14:textId="4207C878" w:rsidR="008B40E4" w:rsidRPr="00DA36F0" w:rsidRDefault="00DC2428" w:rsidP="00DC2428">
      <w:pPr>
        <w:pStyle w:val="SAKastengrau"/>
        <w:rPr>
          <w:lang w:val="it-CH"/>
        </w:rPr>
      </w:pPr>
      <w:r w:rsidRPr="00DA36F0">
        <w:rPr>
          <w:lang w:val="it-CH"/>
        </w:rPr>
        <w:t xml:space="preserve">A parità di voti non si arriva alla maggioranza necessaria e quindi la proposta è respinta (non occorre un ballottaggio). </w:t>
      </w:r>
    </w:p>
    <w:p w14:paraId="07D94EEA" w14:textId="0A4C739E" w:rsidR="00D508CB" w:rsidRPr="00DA36F0" w:rsidRDefault="008B40E4" w:rsidP="008B5CBC">
      <w:pPr>
        <w:pStyle w:val="SAKastengrau"/>
        <w:rPr>
          <w:rStyle w:val="Hervorhebung"/>
          <w:rFonts w:ascii="Arial" w:hAnsi="Arial" w:cs="Arial"/>
          <w:color w:val="auto"/>
          <w:lang w:val="it-CH"/>
        </w:rPr>
      </w:pPr>
      <w:r w:rsidRPr="00DA36F0">
        <w:rPr>
          <w:rStyle w:val="Hervorhebung"/>
          <w:rFonts w:ascii="Arial" w:hAnsi="Arial"/>
          <w:color w:val="auto"/>
          <w:lang w:val="it-CH"/>
        </w:rPr>
        <w:t xml:space="preserve">L’ultimo capoverso «a titolo onorario» è importante per l’esenzione fiscale e anche in questo caso si consiglia di consultare un esperto. </w:t>
      </w:r>
    </w:p>
    <w:p w14:paraId="0D50C884" w14:textId="5856942A" w:rsidR="00B6347C" w:rsidRPr="00DA36F0" w:rsidRDefault="00BF0DAE" w:rsidP="00B6347C">
      <w:pPr>
        <w:pStyle w:val="berschrift1"/>
        <w:rPr>
          <w:lang w:val="it-CH"/>
        </w:rPr>
      </w:pPr>
      <w:r w:rsidRPr="00DA36F0">
        <w:rPr>
          <w:lang w:val="it-CH"/>
        </w:rPr>
        <w:t xml:space="preserve">Revisori </w:t>
      </w:r>
      <w:r w:rsidRPr="00DA36F0">
        <w:rPr>
          <w:i/>
          <w:color w:val="AE0F0A" w:themeColor="accent1"/>
          <w:lang w:val="it-CH"/>
        </w:rPr>
        <w:t>[Variante: Ulteriori Organi]</w:t>
      </w:r>
    </w:p>
    <w:p w14:paraId="405C9F6E" w14:textId="682A6B95" w:rsidR="004731F9" w:rsidRPr="00DA36F0" w:rsidRDefault="004731F9" w:rsidP="004731F9">
      <w:pPr>
        <w:pStyle w:val="berschrift2"/>
        <w:rPr>
          <w:color w:val="auto"/>
          <w:lang w:val="it-CH"/>
        </w:rPr>
      </w:pPr>
      <w:r w:rsidRPr="00DA36F0">
        <w:rPr>
          <w:color w:val="auto"/>
          <w:lang w:val="it-CH"/>
        </w:rPr>
        <w:t>Articolo 22 Revisori</w:t>
      </w:r>
    </w:p>
    <w:p w14:paraId="3C5D27A3" w14:textId="61B74429" w:rsidR="004731F9" w:rsidRPr="00DA36F0" w:rsidRDefault="004731F9" w:rsidP="004731F9">
      <w:pPr>
        <w:rPr>
          <w:lang w:val="it-CH"/>
        </w:rPr>
      </w:pPr>
      <w:r w:rsidRPr="00DA36F0">
        <w:rPr>
          <w:lang w:val="it-CH"/>
        </w:rPr>
        <w:t>L’assemblea sociale elegge da due a tre revisori. Non devono essere necessariamente soci della sezione.</w:t>
      </w:r>
    </w:p>
    <w:p w14:paraId="5CC66889" w14:textId="2EA48151" w:rsidR="004731F9" w:rsidRPr="00DA36F0" w:rsidRDefault="004731F9" w:rsidP="004731F9">
      <w:pPr>
        <w:rPr>
          <w:lang w:val="it-CH"/>
        </w:rPr>
      </w:pPr>
      <w:r w:rsidRPr="00DA36F0">
        <w:rPr>
          <w:lang w:val="it-CH"/>
        </w:rPr>
        <w:t>Il loro mandato dura tre anni. È ammessa la rielezione.</w:t>
      </w:r>
    </w:p>
    <w:p w14:paraId="42A5452F" w14:textId="451A08A1" w:rsidR="004731F9" w:rsidRPr="00DA36F0" w:rsidRDefault="004731F9" w:rsidP="004731F9">
      <w:pPr>
        <w:rPr>
          <w:lang w:val="it-CH"/>
        </w:rPr>
      </w:pPr>
      <w:r w:rsidRPr="00DA36F0">
        <w:rPr>
          <w:lang w:val="it-CH"/>
        </w:rPr>
        <w:t>I revisori verificano il conto annuale della sezione secondo i principi contabili riconosciuti e propongono all’assembl</w:t>
      </w:r>
      <w:r w:rsidR="007D3CFC" w:rsidRPr="00DA36F0">
        <w:rPr>
          <w:lang w:val="it-CH"/>
        </w:rPr>
        <w:t xml:space="preserve">ea generale </w:t>
      </w:r>
      <w:r w:rsidRPr="00DA36F0">
        <w:rPr>
          <w:lang w:val="it-CH"/>
        </w:rPr>
        <w:t>la sua approvazione o il suo rigetto.</w:t>
      </w:r>
    </w:p>
    <w:p w14:paraId="595BE7C0" w14:textId="77777777" w:rsidR="004731F9" w:rsidRPr="00DA36F0" w:rsidRDefault="004731F9" w:rsidP="004731F9">
      <w:pPr>
        <w:pStyle w:val="SAKastengrau"/>
        <w:rPr>
          <w:b/>
          <w:lang w:val="it-CH"/>
        </w:rPr>
      </w:pPr>
      <w:r w:rsidRPr="00DA36F0">
        <w:rPr>
          <w:b/>
          <w:lang w:val="it-CH"/>
        </w:rPr>
        <w:t>Commento:</w:t>
      </w:r>
    </w:p>
    <w:p w14:paraId="35D69C20" w14:textId="108FD0F4" w:rsidR="004731F9" w:rsidRPr="00DA36F0" w:rsidRDefault="00AB0C45" w:rsidP="004731F9">
      <w:pPr>
        <w:pStyle w:val="SAKastengrau"/>
        <w:rPr>
          <w:lang w:val="it-CH"/>
        </w:rPr>
      </w:pPr>
      <w:r w:rsidRPr="00DA36F0">
        <w:rPr>
          <w:lang w:val="it-CH"/>
        </w:rPr>
        <w:t>È ragionevole eleggere come revisori persone con le competenze professionali per una verifica contabile. Pertanto per questo punto si raccomanda di scegliere una formulazione il più possibile semplice. In particolare si sconsiglia di introdurre limitazioni restrittive della rieleggibilità.</w:t>
      </w:r>
    </w:p>
    <w:p w14:paraId="731E50E8" w14:textId="77777777" w:rsidR="009D005E" w:rsidRPr="00DA36F0" w:rsidRDefault="009D005E" w:rsidP="00F10A89">
      <w:pPr>
        <w:rPr>
          <w:b/>
          <w:i/>
          <w:color w:val="AE0F0A" w:themeColor="accent1"/>
          <w:lang w:val="it-CH"/>
        </w:rPr>
      </w:pPr>
    </w:p>
    <w:p w14:paraId="77AFC648" w14:textId="1CC293F1" w:rsidR="0063652E" w:rsidRPr="00DA36F0" w:rsidRDefault="0063652E" w:rsidP="00F10A89">
      <w:pPr>
        <w:rPr>
          <w:b/>
          <w:i/>
          <w:color w:val="AE0F0A" w:themeColor="accent1"/>
          <w:lang w:val="it-CH"/>
        </w:rPr>
      </w:pPr>
      <w:r w:rsidRPr="00DA36F0">
        <w:rPr>
          <w:b/>
          <w:i/>
          <w:color w:val="AE0F0A" w:themeColor="accent1"/>
          <w:lang w:val="it-CH"/>
        </w:rPr>
        <w:t xml:space="preserve">Variante, se la </w:t>
      </w:r>
      <w:r w:rsidR="00CA0370" w:rsidRPr="00DA36F0">
        <w:rPr>
          <w:b/>
          <w:i/>
          <w:color w:val="AE0F0A" w:themeColor="accent1"/>
          <w:lang w:val="it-CH"/>
        </w:rPr>
        <w:t>direzione</w:t>
      </w:r>
      <w:r w:rsidRPr="00DA36F0">
        <w:rPr>
          <w:b/>
          <w:i/>
          <w:color w:val="AE0F0A" w:themeColor="accent1"/>
          <w:lang w:val="it-CH"/>
        </w:rPr>
        <w:t xml:space="preserve"> tecnica e/o </w:t>
      </w:r>
      <w:r w:rsidR="00CA0370" w:rsidRPr="00DA36F0">
        <w:rPr>
          <w:b/>
          <w:i/>
          <w:color w:val="AE0F0A" w:themeColor="accent1"/>
          <w:lang w:val="it-CH"/>
        </w:rPr>
        <w:t>la direzione</w:t>
      </w:r>
      <w:r w:rsidRPr="00DA36F0">
        <w:rPr>
          <w:b/>
          <w:i/>
          <w:color w:val="AE0F0A" w:themeColor="accent1"/>
          <w:lang w:val="it-CH"/>
        </w:rPr>
        <w:t xml:space="preserve"> di Gioventù samaritana sono indicati come organi: </w:t>
      </w:r>
    </w:p>
    <w:p w14:paraId="20FB49D9" w14:textId="0B6EF1D0" w:rsidR="009276C0" w:rsidRPr="00DA36F0" w:rsidRDefault="009276C0" w:rsidP="00853DFC">
      <w:pPr>
        <w:pStyle w:val="berschrift2"/>
        <w:rPr>
          <w:rStyle w:val="Hervorhebung"/>
          <w:rFonts w:ascii="Arial" w:hAnsi="Arial" w:cs="Arial"/>
          <w:i/>
          <w:color w:val="AE0F0A" w:themeColor="accent1"/>
          <w:lang w:val="it-CH"/>
        </w:rPr>
      </w:pPr>
      <w:r w:rsidRPr="00DA36F0">
        <w:rPr>
          <w:rStyle w:val="Hervorhebung"/>
          <w:rFonts w:ascii="Arial" w:hAnsi="Arial"/>
          <w:i/>
          <w:color w:val="AE0F0A" w:themeColor="accent1"/>
          <w:lang w:val="it-CH"/>
        </w:rPr>
        <w:t xml:space="preserve">Articolo xx </w:t>
      </w:r>
      <w:r w:rsidR="00290913" w:rsidRPr="00DA36F0">
        <w:rPr>
          <w:rStyle w:val="Hervorhebung"/>
          <w:rFonts w:ascii="Arial" w:hAnsi="Arial"/>
          <w:i/>
          <w:color w:val="AE0F0A" w:themeColor="accent1"/>
          <w:lang w:val="it-CH"/>
        </w:rPr>
        <w:t>Direzione</w:t>
      </w:r>
      <w:r w:rsidRPr="00DA36F0">
        <w:rPr>
          <w:rStyle w:val="Hervorhebung"/>
          <w:rFonts w:ascii="Arial" w:hAnsi="Arial"/>
          <w:i/>
          <w:color w:val="AE0F0A" w:themeColor="accent1"/>
          <w:lang w:val="it-CH"/>
        </w:rPr>
        <w:t xml:space="preserve"> tecnica </w:t>
      </w:r>
    </w:p>
    <w:p w14:paraId="634CC4E0" w14:textId="086160D4" w:rsidR="009276C0" w:rsidRPr="00DA36F0" w:rsidRDefault="008128C8" w:rsidP="009276C0">
      <w:pPr>
        <w:rPr>
          <w:rStyle w:val="Hervorhebung"/>
          <w:rFonts w:ascii="Arial" w:hAnsi="Arial" w:cs="Arial"/>
          <w:i/>
          <w:color w:val="AE0F0A" w:themeColor="accent1"/>
          <w:lang w:val="it-CH"/>
        </w:rPr>
      </w:pPr>
      <w:r w:rsidRPr="00DA36F0">
        <w:rPr>
          <w:rStyle w:val="Hervorhebung"/>
          <w:rFonts w:ascii="Arial" w:hAnsi="Arial"/>
          <w:i/>
          <w:color w:val="AE0F0A" w:themeColor="accent1"/>
          <w:lang w:val="it-CH"/>
        </w:rPr>
        <w:t xml:space="preserve">La </w:t>
      </w:r>
      <w:r w:rsidR="00B645C0" w:rsidRPr="00DA36F0">
        <w:rPr>
          <w:rStyle w:val="Hervorhebung"/>
          <w:rFonts w:ascii="Arial" w:hAnsi="Arial"/>
          <w:i/>
          <w:color w:val="AE0F0A" w:themeColor="accent1"/>
          <w:lang w:val="it-CH"/>
        </w:rPr>
        <w:t>direzione</w:t>
      </w:r>
      <w:r w:rsidRPr="00DA36F0">
        <w:rPr>
          <w:rStyle w:val="Hervorhebung"/>
          <w:rFonts w:ascii="Arial" w:hAnsi="Arial"/>
          <w:i/>
          <w:color w:val="AE0F0A" w:themeColor="accent1"/>
          <w:lang w:val="it-CH"/>
        </w:rPr>
        <w:t xml:space="preserve"> tecnica è composta dal/la responsabile tecnica, dai monitori di corsi, dagli assistenti, dai medici di sezione e dagli amministratori del materiale.</w:t>
      </w:r>
    </w:p>
    <w:p w14:paraId="5BFBBB6D" w14:textId="38678376" w:rsidR="009559D7" w:rsidRPr="00DA36F0" w:rsidRDefault="00ED7F7B" w:rsidP="009559D7">
      <w:pPr>
        <w:rPr>
          <w:rStyle w:val="Hervorhebung"/>
          <w:rFonts w:ascii="Arial" w:hAnsi="Arial" w:cs="Arial"/>
          <w:i/>
          <w:color w:val="AE0F0A" w:themeColor="accent1"/>
          <w:lang w:val="it-CH"/>
        </w:rPr>
      </w:pPr>
      <w:r w:rsidRPr="00DA36F0">
        <w:rPr>
          <w:rStyle w:val="Hervorhebung"/>
          <w:rFonts w:ascii="Arial" w:hAnsi="Arial"/>
          <w:i/>
          <w:color w:val="AE0F0A" w:themeColor="accent1"/>
          <w:lang w:val="it-CH"/>
        </w:rPr>
        <w:t xml:space="preserve">Propone all’assemblea sociale l’elezione di un/a responsabile tecnico/a, che sia anche membro del comitato. </w:t>
      </w:r>
    </w:p>
    <w:p w14:paraId="3F9149DC" w14:textId="24CC1987" w:rsidR="009276C0" w:rsidRPr="00DA36F0" w:rsidRDefault="00ED7F7B" w:rsidP="009276C0">
      <w:pPr>
        <w:rPr>
          <w:rStyle w:val="Hervorhebung"/>
          <w:rFonts w:ascii="Arial" w:hAnsi="Arial" w:cs="Arial"/>
          <w:i/>
          <w:color w:val="AE0F0A" w:themeColor="accent1"/>
          <w:lang w:val="it-CH"/>
        </w:rPr>
      </w:pPr>
      <w:r w:rsidRPr="00DA36F0">
        <w:rPr>
          <w:rStyle w:val="Hervorhebung"/>
          <w:rFonts w:ascii="Arial" w:hAnsi="Arial"/>
          <w:i/>
          <w:color w:val="AE0F0A" w:themeColor="accent1"/>
          <w:lang w:val="it-CH"/>
        </w:rPr>
        <w:t xml:space="preserve">I compiti della </w:t>
      </w:r>
      <w:r w:rsidR="00CD773C" w:rsidRPr="00DA36F0">
        <w:rPr>
          <w:rStyle w:val="Hervorhebung"/>
          <w:rFonts w:ascii="Arial" w:hAnsi="Arial"/>
          <w:i/>
          <w:color w:val="AE0F0A" w:themeColor="accent1"/>
          <w:lang w:val="it-CH"/>
        </w:rPr>
        <w:t>direzione</w:t>
      </w:r>
      <w:r w:rsidRPr="00DA36F0">
        <w:rPr>
          <w:rStyle w:val="Hervorhebung"/>
          <w:rFonts w:ascii="Arial" w:hAnsi="Arial"/>
          <w:i/>
          <w:color w:val="AE0F0A" w:themeColor="accent1"/>
          <w:lang w:val="it-CH"/>
        </w:rPr>
        <w:t xml:space="preserve"> tecnica sono la pianificazione e l’attuazione delle attività samaritane tecniche, la gestione del magazzino del materiale, come pure l’assistenza per la Gioventù samaritana nelle questioni samaritane tecniche. In tale ambito prepara le deliberazioni del comitato o dell’assemblea sociale, presenta proposte al comitato e ne esegue le deliberazioni. </w:t>
      </w:r>
    </w:p>
    <w:p w14:paraId="68FA9D76" w14:textId="7D2D3189" w:rsidR="009276C0" w:rsidRPr="00DA36F0" w:rsidRDefault="009276C0" w:rsidP="009276C0">
      <w:pPr>
        <w:rPr>
          <w:rStyle w:val="Hervorhebung"/>
          <w:rFonts w:ascii="Arial" w:hAnsi="Arial" w:cs="Arial"/>
          <w:i/>
          <w:color w:val="AE0F0A" w:themeColor="accent1"/>
          <w:lang w:val="it-CH"/>
        </w:rPr>
      </w:pPr>
      <w:r w:rsidRPr="00DA36F0">
        <w:rPr>
          <w:rStyle w:val="Hervorhebung"/>
          <w:rFonts w:ascii="Arial" w:hAnsi="Arial"/>
          <w:i/>
          <w:color w:val="AE0F0A" w:themeColor="accent1"/>
          <w:lang w:val="it-CH"/>
        </w:rPr>
        <w:t xml:space="preserve">Alle modalità di lavoro della </w:t>
      </w:r>
      <w:r w:rsidR="00CD773C" w:rsidRPr="00DA36F0">
        <w:rPr>
          <w:rStyle w:val="Hervorhebung"/>
          <w:rFonts w:ascii="Arial" w:hAnsi="Arial"/>
          <w:i/>
          <w:color w:val="AE0F0A" w:themeColor="accent1"/>
          <w:lang w:val="it-CH"/>
        </w:rPr>
        <w:t>direzione</w:t>
      </w:r>
      <w:r w:rsidRPr="00DA36F0">
        <w:rPr>
          <w:rStyle w:val="Hervorhebung"/>
          <w:rFonts w:ascii="Arial" w:hAnsi="Arial"/>
          <w:i/>
          <w:color w:val="AE0F0A" w:themeColor="accent1"/>
          <w:lang w:val="it-CH"/>
        </w:rPr>
        <w:t xml:space="preserve"> tecnica si applicano per analogia le disposizioni vigenti per il comitato</w:t>
      </w:r>
    </w:p>
    <w:p w14:paraId="19564F46" w14:textId="79AD6DD5" w:rsidR="009276C0" w:rsidRPr="00DA36F0" w:rsidRDefault="009276C0" w:rsidP="00837A9E">
      <w:pPr>
        <w:pStyle w:val="berschrift2"/>
        <w:rPr>
          <w:rStyle w:val="Hervorhebung"/>
          <w:rFonts w:ascii="Arial" w:hAnsi="Arial" w:cs="Arial"/>
          <w:i/>
          <w:color w:val="AE0F0A" w:themeColor="accent1"/>
          <w:lang w:val="it-CH"/>
        </w:rPr>
      </w:pPr>
      <w:r w:rsidRPr="00DA36F0">
        <w:rPr>
          <w:rStyle w:val="Hervorhebung"/>
          <w:rFonts w:ascii="Arial" w:hAnsi="Arial"/>
          <w:i/>
          <w:color w:val="AE0F0A" w:themeColor="accent1"/>
          <w:lang w:val="it-CH"/>
        </w:rPr>
        <w:t xml:space="preserve">Articolo xx </w:t>
      </w:r>
      <w:r w:rsidR="00C919D3" w:rsidRPr="00DA36F0">
        <w:rPr>
          <w:rStyle w:val="Hervorhebung"/>
          <w:rFonts w:ascii="Arial" w:hAnsi="Arial"/>
          <w:i/>
          <w:color w:val="AE0F0A" w:themeColor="accent1"/>
          <w:lang w:val="it-CH"/>
        </w:rPr>
        <w:t>Direzione</w:t>
      </w:r>
      <w:r w:rsidRPr="00DA36F0">
        <w:rPr>
          <w:rStyle w:val="Hervorhebung"/>
          <w:rFonts w:ascii="Arial" w:hAnsi="Arial"/>
          <w:i/>
          <w:color w:val="AE0F0A" w:themeColor="accent1"/>
          <w:lang w:val="it-CH"/>
        </w:rPr>
        <w:t xml:space="preserve"> </w:t>
      </w:r>
      <w:r w:rsidR="00B41371" w:rsidRPr="00DA36F0">
        <w:rPr>
          <w:rStyle w:val="Hervorhebung"/>
          <w:rFonts w:ascii="Arial" w:hAnsi="Arial"/>
          <w:i/>
          <w:color w:val="AE0F0A" w:themeColor="accent1"/>
          <w:lang w:val="it-CH"/>
        </w:rPr>
        <w:t>di</w:t>
      </w:r>
      <w:r w:rsidRPr="00DA36F0">
        <w:rPr>
          <w:rStyle w:val="Hervorhebung"/>
          <w:rFonts w:ascii="Arial" w:hAnsi="Arial"/>
          <w:i/>
          <w:color w:val="AE0F0A" w:themeColor="accent1"/>
          <w:lang w:val="it-CH"/>
        </w:rPr>
        <w:t xml:space="preserve"> Gioventù samaritana</w:t>
      </w:r>
    </w:p>
    <w:p w14:paraId="1F2BE46F" w14:textId="63C1B089" w:rsidR="009276C0" w:rsidRPr="00DA36F0" w:rsidRDefault="007C4FBD" w:rsidP="009276C0">
      <w:pPr>
        <w:rPr>
          <w:rStyle w:val="Hervorhebung"/>
          <w:rFonts w:ascii="Arial" w:hAnsi="Arial" w:cs="Arial"/>
          <w:i/>
          <w:color w:val="AE0F0A" w:themeColor="accent1"/>
          <w:lang w:val="it-CH"/>
        </w:rPr>
      </w:pPr>
      <w:r w:rsidRPr="00DA36F0">
        <w:rPr>
          <w:rStyle w:val="Hervorhebung"/>
          <w:rFonts w:ascii="Arial" w:hAnsi="Arial"/>
          <w:i/>
          <w:color w:val="AE0F0A" w:themeColor="accent1"/>
          <w:lang w:val="it-CH"/>
        </w:rPr>
        <w:t>La direzione</w:t>
      </w:r>
      <w:r w:rsidR="001C3C45" w:rsidRPr="00DA36F0">
        <w:rPr>
          <w:rStyle w:val="Hervorhebung"/>
          <w:rFonts w:ascii="Arial" w:hAnsi="Arial"/>
          <w:i/>
          <w:color w:val="AE0F0A" w:themeColor="accent1"/>
          <w:lang w:val="it-CH"/>
        </w:rPr>
        <w:t xml:space="preserve"> di Gioventù samaritana </w:t>
      </w:r>
      <w:r w:rsidR="00661A65" w:rsidRPr="00DA36F0">
        <w:rPr>
          <w:rStyle w:val="Hervorhebung"/>
          <w:rFonts w:ascii="Arial" w:hAnsi="Arial"/>
          <w:i/>
          <w:color w:val="AE0F0A" w:themeColor="accent1"/>
          <w:lang w:val="it-CH"/>
        </w:rPr>
        <w:t>è composta</w:t>
      </w:r>
      <w:r w:rsidR="001C3C45" w:rsidRPr="00DA36F0">
        <w:rPr>
          <w:rStyle w:val="Hervorhebung"/>
          <w:rFonts w:ascii="Arial" w:hAnsi="Arial"/>
          <w:i/>
          <w:color w:val="AE0F0A" w:themeColor="accent1"/>
          <w:lang w:val="it-CH"/>
        </w:rPr>
        <w:t xml:space="preserve"> dal/la responsabile di Gioventù samaritana eletto/a dall’assemblea sociale e da altri membri scelti da Gioventù samaritana nel quadro dei suoi regolamenti interni. Il comitato può delegare </w:t>
      </w:r>
      <w:r w:rsidR="007610A8" w:rsidRPr="00DA36F0">
        <w:rPr>
          <w:rStyle w:val="Hervorhebung"/>
          <w:rFonts w:ascii="Arial" w:hAnsi="Arial"/>
          <w:i/>
          <w:color w:val="AE0F0A" w:themeColor="accent1"/>
          <w:lang w:val="it-CH"/>
        </w:rPr>
        <w:t>uno dei suoi membri al</w:t>
      </w:r>
      <w:r w:rsidR="001C3C45" w:rsidRPr="00DA36F0">
        <w:rPr>
          <w:rStyle w:val="Hervorhebung"/>
          <w:rFonts w:ascii="Arial" w:hAnsi="Arial"/>
          <w:i/>
          <w:color w:val="AE0F0A" w:themeColor="accent1"/>
          <w:lang w:val="it-CH"/>
        </w:rPr>
        <w:t>la direzione di Gioventù samaritana.</w:t>
      </w:r>
    </w:p>
    <w:p w14:paraId="4C91AB44" w14:textId="07A455E2" w:rsidR="009276C0" w:rsidRPr="00DA36F0" w:rsidRDefault="00BF591B" w:rsidP="009276C0">
      <w:pPr>
        <w:rPr>
          <w:rStyle w:val="Hervorhebung"/>
          <w:rFonts w:ascii="Arial" w:hAnsi="Arial" w:cs="Arial"/>
          <w:i/>
          <w:color w:val="AE0F0A" w:themeColor="accent1"/>
          <w:lang w:val="it-CH"/>
        </w:rPr>
      </w:pPr>
      <w:r w:rsidRPr="00DA36F0">
        <w:rPr>
          <w:rStyle w:val="Hervorhebung"/>
          <w:rFonts w:ascii="Arial" w:hAnsi="Arial"/>
          <w:i/>
          <w:color w:val="AE0F0A" w:themeColor="accent1"/>
          <w:lang w:val="it-CH"/>
        </w:rPr>
        <w:lastRenderedPageBreak/>
        <w:t>La direzione</w:t>
      </w:r>
      <w:r w:rsidR="008A544F" w:rsidRPr="00DA36F0">
        <w:rPr>
          <w:rStyle w:val="Hervorhebung"/>
          <w:rFonts w:ascii="Arial" w:hAnsi="Arial"/>
          <w:i/>
          <w:color w:val="AE0F0A" w:themeColor="accent1"/>
          <w:lang w:val="it-CH"/>
        </w:rPr>
        <w:t xml:space="preserve"> </w:t>
      </w:r>
      <w:r w:rsidR="007C4FBD" w:rsidRPr="00DA36F0">
        <w:rPr>
          <w:rStyle w:val="Hervorhebung"/>
          <w:rFonts w:ascii="Arial" w:hAnsi="Arial"/>
          <w:i/>
          <w:color w:val="AE0F0A" w:themeColor="accent1"/>
          <w:lang w:val="it-CH"/>
        </w:rPr>
        <w:t>di</w:t>
      </w:r>
      <w:r w:rsidR="008A544F" w:rsidRPr="00DA36F0">
        <w:rPr>
          <w:rStyle w:val="Hervorhebung"/>
          <w:rFonts w:ascii="Arial" w:hAnsi="Arial"/>
          <w:i/>
          <w:color w:val="AE0F0A" w:themeColor="accent1"/>
          <w:lang w:val="it-CH"/>
        </w:rPr>
        <w:t xml:space="preserve"> Gioventù samaritana è responsabile dell’intero funzionamento e delle attività di Gioventù samaritana. Per tutte le questioni samaritane tecniche è soggetto alla </w:t>
      </w:r>
      <w:r w:rsidR="007C4FBD" w:rsidRPr="00DA36F0">
        <w:rPr>
          <w:rStyle w:val="Hervorhebung"/>
          <w:rFonts w:ascii="Arial" w:hAnsi="Arial"/>
          <w:i/>
          <w:color w:val="AE0F0A" w:themeColor="accent1"/>
          <w:lang w:val="it-CH"/>
        </w:rPr>
        <w:t>direzione</w:t>
      </w:r>
      <w:r w:rsidR="008A544F" w:rsidRPr="00DA36F0">
        <w:rPr>
          <w:rStyle w:val="Hervorhebung"/>
          <w:rFonts w:ascii="Arial" w:hAnsi="Arial"/>
          <w:i/>
          <w:color w:val="AE0F0A" w:themeColor="accent1"/>
          <w:lang w:val="it-CH"/>
        </w:rPr>
        <w:t xml:space="preserve"> tecnica. </w:t>
      </w:r>
      <w:r w:rsidR="007C4FBD" w:rsidRPr="00DA36F0">
        <w:rPr>
          <w:rStyle w:val="Hervorhebung"/>
          <w:rFonts w:ascii="Arial" w:hAnsi="Arial"/>
          <w:i/>
          <w:color w:val="AE0F0A" w:themeColor="accent1"/>
          <w:lang w:val="it-CH"/>
        </w:rPr>
        <w:t>La direzione</w:t>
      </w:r>
      <w:r w:rsidR="008A544F" w:rsidRPr="00DA36F0">
        <w:rPr>
          <w:rStyle w:val="Hervorhebung"/>
          <w:rFonts w:ascii="Arial" w:hAnsi="Arial"/>
          <w:i/>
          <w:color w:val="AE0F0A" w:themeColor="accent1"/>
          <w:lang w:val="it-CH"/>
        </w:rPr>
        <w:t xml:space="preserve"> di Gioventù samaritana ha diritto al pieno sostegno da parte del comitato. Lavora conformemente alle regole emanate da Gioventù samaritana.</w:t>
      </w:r>
    </w:p>
    <w:p w14:paraId="255330DE" w14:textId="77777777" w:rsidR="0053520C" w:rsidRPr="00DA36F0" w:rsidRDefault="0053520C" w:rsidP="0053520C">
      <w:pPr>
        <w:pStyle w:val="SAKastengrau"/>
        <w:rPr>
          <w:b/>
          <w:lang w:val="it-CH"/>
        </w:rPr>
      </w:pPr>
      <w:r w:rsidRPr="00DA36F0">
        <w:rPr>
          <w:b/>
          <w:lang w:val="it-CH"/>
        </w:rPr>
        <w:t>Commento:</w:t>
      </w:r>
    </w:p>
    <w:p w14:paraId="03868354" w14:textId="6485D8BF" w:rsidR="0053520C" w:rsidRPr="00DA36F0" w:rsidRDefault="00FC4534" w:rsidP="0053520C">
      <w:pPr>
        <w:pStyle w:val="SAKastengrau"/>
        <w:rPr>
          <w:lang w:val="it-CH"/>
        </w:rPr>
      </w:pPr>
      <w:r w:rsidRPr="00DA36F0">
        <w:rPr>
          <w:lang w:val="it-CH"/>
        </w:rPr>
        <w:t xml:space="preserve">È importante che negli Statuti siano definiti in linea di principio sia la composizione che i compiti e le competenze. Occorre aver cura che vi sia una chiara delimitazione rispetto agli altri organi. </w:t>
      </w:r>
    </w:p>
    <w:p w14:paraId="102A933B" w14:textId="77777777" w:rsidR="00680535" w:rsidRPr="00DA36F0" w:rsidRDefault="00680535" w:rsidP="00332F04">
      <w:pPr>
        <w:pStyle w:val="berschrift1"/>
        <w:rPr>
          <w:lang w:val="it-CH"/>
        </w:rPr>
      </w:pPr>
      <w:r w:rsidRPr="00DA36F0">
        <w:rPr>
          <w:lang w:val="it-CH"/>
        </w:rPr>
        <w:t>Disposizioni finali</w:t>
      </w:r>
    </w:p>
    <w:p w14:paraId="370A3F01" w14:textId="29E7D5BB" w:rsidR="003A07E1" w:rsidRPr="00DA36F0" w:rsidRDefault="003A07E1" w:rsidP="00332F04">
      <w:pPr>
        <w:pStyle w:val="berschrift2"/>
        <w:rPr>
          <w:lang w:val="it-CH"/>
        </w:rPr>
      </w:pPr>
      <w:r w:rsidRPr="00DA36F0">
        <w:rPr>
          <w:lang w:val="it-CH"/>
        </w:rPr>
        <w:t>Articolo 23 Anno di esercizio</w:t>
      </w:r>
    </w:p>
    <w:p w14:paraId="0B6FCA46" w14:textId="77777777" w:rsidR="003A07E1" w:rsidRPr="00DA36F0" w:rsidRDefault="003A07E1" w:rsidP="003A07E1">
      <w:pPr>
        <w:rPr>
          <w:lang w:val="it-CH"/>
        </w:rPr>
      </w:pPr>
      <w:r w:rsidRPr="00DA36F0">
        <w:rPr>
          <w:lang w:val="it-CH"/>
        </w:rPr>
        <w:t>L’anno di esercizio corrisponde all’anno civile.</w:t>
      </w:r>
    </w:p>
    <w:p w14:paraId="4C5EF43C" w14:textId="706377D4" w:rsidR="00680535" w:rsidRPr="00DA36F0" w:rsidRDefault="00680535" w:rsidP="00332F04">
      <w:pPr>
        <w:pStyle w:val="berschrift2"/>
        <w:rPr>
          <w:lang w:val="it-CH"/>
        </w:rPr>
      </w:pPr>
      <w:r w:rsidRPr="00DA36F0">
        <w:rPr>
          <w:lang w:val="it-CH"/>
        </w:rPr>
        <w:t>Articolo 24 Responsabilità</w:t>
      </w:r>
    </w:p>
    <w:p w14:paraId="71CC7C4F" w14:textId="0FFC0373" w:rsidR="00680535" w:rsidRPr="00DA36F0" w:rsidRDefault="00680535" w:rsidP="00680535">
      <w:pPr>
        <w:rPr>
          <w:lang w:val="it-CH"/>
        </w:rPr>
      </w:pPr>
      <w:r w:rsidRPr="00DA36F0">
        <w:rPr>
          <w:lang w:val="it-CH"/>
        </w:rPr>
        <w:t xml:space="preserve">Dei debiti della sezione risponde solo il suo patrimonio. È esclusa una responsabilità personale dei soci. </w:t>
      </w:r>
    </w:p>
    <w:p w14:paraId="4CC9CCB9" w14:textId="514FFBE2" w:rsidR="00680535" w:rsidRPr="00DA36F0" w:rsidRDefault="00680535" w:rsidP="00332F04">
      <w:pPr>
        <w:pStyle w:val="berschrift2"/>
        <w:rPr>
          <w:lang w:val="it-CH"/>
        </w:rPr>
      </w:pPr>
      <w:r w:rsidRPr="00DA36F0">
        <w:rPr>
          <w:lang w:val="it-CH"/>
        </w:rPr>
        <w:t>Articolo 25 Modifiche degli Statuti</w:t>
      </w:r>
    </w:p>
    <w:p w14:paraId="74BFAFF1" w14:textId="67DC387F" w:rsidR="00680535" w:rsidRPr="00DA36F0" w:rsidRDefault="00680535" w:rsidP="00680535">
      <w:pPr>
        <w:rPr>
          <w:lang w:val="it-CH"/>
        </w:rPr>
      </w:pPr>
      <w:r w:rsidRPr="00DA36F0">
        <w:rPr>
          <w:lang w:val="it-CH"/>
        </w:rPr>
        <w:t>Per la modifica degli Statuti occorrono la deliberazione di un’assemblea sociale con una maggioranza di due terzi dei voti espressi, come pure l’approvazione dell’associazione cantonale.</w:t>
      </w:r>
    </w:p>
    <w:p w14:paraId="4475C8F4" w14:textId="77777777" w:rsidR="00D60414" w:rsidRPr="00DA36F0" w:rsidRDefault="00D60414" w:rsidP="00D60414">
      <w:pPr>
        <w:pStyle w:val="SAKastengrau"/>
        <w:rPr>
          <w:b/>
          <w:lang w:val="it-CH"/>
        </w:rPr>
      </w:pPr>
      <w:r w:rsidRPr="00DA36F0">
        <w:rPr>
          <w:b/>
          <w:lang w:val="it-CH"/>
        </w:rPr>
        <w:t>Commento:</w:t>
      </w:r>
    </w:p>
    <w:p w14:paraId="75AB12B4" w14:textId="0984CF3D" w:rsidR="00D60414" w:rsidRPr="00DA36F0" w:rsidRDefault="00D60414" w:rsidP="00D60414">
      <w:pPr>
        <w:pStyle w:val="SAKastengrau"/>
        <w:rPr>
          <w:lang w:val="it-CH"/>
        </w:rPr>
      </w:pPr>
      <w:r w:rsidRPr="00DA36F0">
        <w:rPr>
          <w:lang w:val="it-CH"/>
        </w:rPr>
        <w:t xml:space="preserve">L’approvazione dell’associazione cantonale è </w:t>
      </w:r>
      <w:r w:rsidRPr="00DA36F0">
        <w:rPr>
          <w:u w:val="single"/>
          <w:lang w:val="it-CH"/>
        </w:rPr>
        <w:t>obbligatoria</w:t>
      </w:r>
      <w:r w:rsidRPr="00DA36F0">
        <w:rPr>
          <w:lang w:val="it-CH"/>
        </w:rPr>
        <w:t>.</w:t>
      </w:r>
    </w:p>
    <w:p w14:paraId="78CDAF7A" w14:textId="4E2B84EE" w:rsidR="00680535" w:rsidRPr="00DA36F0" w:rsidRDefault="00680535" w:rsidP="00332F04">
      <w:pPr>
        <w:pStyle w:val="berschrift2"/>
        <w:rPr>
          <w:lang w:val="it-CH"/>
        </w:rPr>
      </w:pPr>
      <w:r w:rsidRPr="00DA36F0">
        <w:rPr>
          <w:lang w:val="it-CH"/>
        </w:rPr>
        <w:t xml:space="preserve">Articolo 26 Scioglimento </w:t>
      </w:r>
    </w:p>
    <w:p w14:paraId="05D1D023" w14:textId="6648C425" w:rsidR="00680535" w:rsidRPr="00DA36F0" w:rsidRDefault="00680535" w:rsidP="00680535">
      <w:pPr>
        <w:rPr>
          <w:lang w:val="it-CH"/>
        </w:rPr>
      </w:pPr>
      <w:r w:rsidRPr="00DA36F0">
        <w:rPr>
          <w:lang w:val="it-CH"/>
        </w:rPr>
        <w:t>Per lo scioglimento della sezione occorre la proposta del comitato o della metà dei soci con diritto di voto.</w:t>
      </w:r>
      <w:r w:rsidR="008F0841" w:rsidRPr="00DA36F0">
        <w:rPr>
          <w:lang w:val="it-CH"/>
        </w:rPr>
        <w:t xml:space="preserve"> </w:t>
      </w:r>
    </w:p>
    <w:p w14:paraId="5D2A8915" w14:textId="1C9FBF67" w:rsidR="00680535" w:rsidRPr="00DA36F0" w:rsidRDefault="00680535" w:rsidP="00680535">
      <w:pPr>
        <w:rPr>
          <w:lang w:val="it-CH"/>
        </w:rPr>
      </w:pPr>
      <w:r w:rsidRPr="00DA36F0">
        <w:rPr>
          <w:lang w:val="it-CH"/>
        </w:rPr>
        <w:t xml:space="preserve">Può essere decisa soltanto nel quadro di un’assemblea sociale appositamente convocata allo scopo. </w:t>
      </w:r>
      <w:r w:rsidR="00712F33" w:rsidRPr="00DA36F0">
        <w:rPr>
          <w:rFonts w:cs="Times New Roman"/>
          <w:szCs w:val="24"/>
          <w:lang w:val="it-CH"/>
        </w:rPr>
        <w:t>Per la deliberazione di scioglimento occorre una maggioranza di quattro quinti dei voti espressi.</w:t>
      </w:r>
    </w:p>
    <w:p w14:paraId="43D9D793" w14:textId="62AB81EF" w:rsidR="00680535" w:rsidRPr="00DA36F0" w:rsidRDefault="00680535" w:rsidP="00680535">
      <w:pPr>
        <w:rPr>
          <w:lang w:val="it-CH"/>
        </w:rPr>
      </w:pPr>
      <w:r w:rsidRPr="00DA36F0">
        <w:rPr>
          <w:lang w:val="it-CH"/>
        </w:rPr>
        <w:t>Se viene deciso lo scioglimento, la liquidazione è compito del comitato o di un liquidatore designato dall’assemblea sociale.</w:t>
      </w:r>
    </w:p>
    <w:p w14:paraId="1730004A" w14:textId="69680BAE" w:rsidR="00680535" w:rsidRPr="00DA36F0" w:rsidRDefault="00680535" w:rsidP="00680535">
      <w:pPr>
        <w:rPr>
          <w:lang w:val="it-CH"/>
        </w:rPr>
      </w:pPr>
      <w:r w:rsidRPr="00DA36F0">
        <w:rPr>
          <w:lang w:val="it-CH"/>
        </w:rPr>
        <w:t>Il patrimonio residuo dopo l’estinzione di tutti i debiti e di altri impegni viene versato su deliberazione dell’assemblea sociale a un’organizzazione di pubblica utilità con esenzione fiscale con sede in Svizzera, che persegua il medesimo scopo o uno scopo simile. È esclusa la distribuzione del patrimonio della sezione fra i soci.</w:t>
      </w:r>
    </w:p>
    <w:p w14:paraId="4FDB7788" w14:textId="3E2264D0" w:rsidR="00CA2696" w:rsidRPr="00DA36F0" w:rsidRDefault="00CA2696" w:rsidP="00680535">
      <w:pPr>
        <w:rPr>
          <w:lang w:val="it-CH"/>
        </w:rPr>
      </w:pPr>
      <w:r w:rsidRPr="00DA36F0">
        <w:rPr>
          <w:b/>
          <w:i/>
          <w:color w:val="AE0F0A" w:themeColor="accent1"/>
          <w:lang w:val="it-CH"/>
        </w:rPr>
        <w:t xml:space="preserve">Variante: </w:t>
      </w:r>
      <w:r w:rsidRPr="00DA36F0">
        <w:rPr>
          <w:i/>
          <w:color w:val="AE0F0A" w:themeColor="accent1"/>
          <w:lang w:val="it-CH"/>
        </w:rPr>
        <w:t>il comitato versa il patrimonio rimasto dopo l’estinzione di tutti i debiti e di altri impegni a un’organizzazione di pubblica utilità con esenzione fiscale con sede in Svizzera, che persegua il medesimo scopo o uno scopo simile. È esclusa la distribuzione del patrimonio della sezione fra i soci.</w:t>
      </w:r>
    </w:p>
    <w:p w14:paraId="7BD56BDA" w14:textId="0FDD2933" w:rsidR="009C5AFA" w:rsidRPr="00DA36F0" w:rsidRDefault="009C5AFA" w:rsidP="00171403">
      <w:pPr>
        <w:pStyle w:val="SAKastengrau"/>
        <w:rPr>
          <w:b/>
          <w:lang w:val="it-CH"/>
        </w:rPr>
      </w:pPr>
      <w:r w:rsidRPr="00DA36F0">
        <w:rPr>
          <w:b/>
          <w:lang w:val="it-CH"/>
        </w:rPr>
        <w:t>Commento:</w:t>
      </w:r>
    </w:p>
    <w:p w14:paraId="09EDD042" w14:textId="4C78C285" w:rsidR="009C5AFA" w:rsidRPr="00DA36F0" w:rsidRDefault="00171403" w:rsidP="00171403">
      <w:pPr>
        <w:pStyle w:val="SAKastengrau"/>
        <w:rPr>
          <w:lang w:val="it-CH"/>
        </w:rPr>
      </w:pPr>
      <w:r w:rsidRPr="00DA36F0">
        <w:rPr>
          <w:lang w:val="it-CH"/>
        </w:rPr>
        <w:t>Il capoverso</w:t>
      </w:r>
      <w:r w:rsidR="002E7254" w:rsidRPr="00DA36F0">
        <w:rPr>
          <w:lang w:val="it-CH"/>
        </w:rPr>
        <w:t xml:space="preserve"> 4</w:t>
      </w:r>
      <w:r w:rsidRPr="00DA36F0">
        <w:rPr>
          <w:lang w:val="it-CH"/>
        </w:rPr>
        <w:t xml:space="preserve"> è rilevante per l’esenzione fiscale.</w:t>
      </w:r>
    </w:p>
    <w:p w14:paraId="3A28E8AD" w14:textId="4EACF9B5" w:rsidR="00CA2696" w:rsidRPr="00DA36F0" w:rsidRDefault="00CA2696" w:rsidP="00171403">
      <w:pPr>
        <w:pStyle w:val="SAKastengrau"/>
        <w:rPr>
          <w:lang w:val="it-CH"/>
        </w:rPr>
      </w:pPr>
      <w:r w:rsidRPr="00DA36F0">
        <w:rPr>
          <w:lang w:val="it-CH"/>
        </w:rPr>
        <w:t>Se in questo caso si sceglie la variante (versamento del patrimonio residuo da parte del comitato) nell’articolo sulle competenze dell’assemblea sociale occorre pure scegliere la variante.</w:t>
      </w:r>
    </w:p>
    <w:p w14:paraId="2787E137" w14:textId="2FA07D2D" w:rsidR="00680535" w:rsidRPr="00DA36F0" w:rsidRDefault="00680535" w:rsidP="00332F04">
      <w:pPr>
        <w:pStyle w:val="berschrift2"/>
        <w:rPr>
          <w:lang w:val="it-CH"/>
        </w:rPr>
      </w:pPr>
      <w:r w:rsidRPr="00DA36F0">
        <w:rPr>
          <w:lang w:val="it-CH"/>
        </w:rPr>
        <w:lastRenderedPageBreak/>
        <w:t>Articolo 27 Entrata in vigore</w:t>
      </w:r>
    </w:p>
    <w:p w14:paraId="22D7B5A7" w14:textId="7C66ABB9" w:rsidR="00680535" w:rsidRPr="00DA36F0" w:rsidRDefault="00680535" w:rsidP="00680535">
      <w:pPr>
        <w:rPr>
          <w:lang w:val="it-CH"/>
        </w:rPr>
      </w:pPr>
      <w:r w:rsidRPr="00DA36F0">
        <w:rPr>
          <w:lang w:val="it-CH"/>
        </w:rPr>
        <w:t>I presenti Statuti sono stati accettati nel quadro dell’assemblea sociale del ***. Con riserva dell’approvazione da parte dell’associazione cantonale *** entrano in vigore con effetto immediato e sostituiscono i precedenti Statuti del ***.</w:t>
      </w:r>
    </w:p>
    <w:p w14:paraId="70450DDC" w14:textId="77777777" w:rsidR="00332F04" w:rsidRPr="00DA36F0" w:rsidRDefault="00332F04" w:rsidP="00680535">
      <w:pPr>
        <w:rPr>
          <w:lang w:val="it-CH"/>
        </w:rPr>
      </w:pPr>
    </w:p>
    <w:p w14:paraId="486083C3" w14:textId="531208FD" w:rsidR="00680535" w:rsidRPr="00DA36F0" w:rsidRDefault="00680535" w:rsidP="00680535">
      <w:pPr>
        <w:rPr>
          <w:lang w:val="it-CH"/>
        </w:rPr>
      </w:pPr>
      <w:r w:rsidRPr="00DA36F0">
        <w:rPr>
          <w:lang w:val="it-CH"/>
        </w:rPr>
        <w:t xml:space="preserve">Luogo, data </w:t>
      </w:r>
    </w:p>
    <w:p w14:paraId="39AB9D3E" w14:textId="77777777" w:rsidR="00680535" w:rsidRPr="00DA36F0" w:rsidRDefault="00680535" w:rsidP="00680535">
      <w:pPr>
        <w:rPr>
          <w:b/>
          <w:lang w:val="it-CH"/>
        </w:rPr>
      </w:pPr>
      <w:r w:rsidRPr="00DA36F0">
        <w:rPr>
          <w:b/>
          <w:lang w:val="it-CH"/>
        </w:rPr>
        <w:t>Sezione samaritana ***</w:t>
      </w:r>
    </w:p>
    <w:p w14:paraId="5647CEB4" w14:textId="77777777" w:rsidR="00973C5B" w:rsidRPr="00DA36F0" w:rsidRDefault="00973C5B" w:rsidP="00973C5B">
      <w:pPr>
        <w:tabs>
          <w:tab w:val="left" w:pos="4536"/>
        </w:tabs>
        <w:rPr>
          <w:lang w:val="it-CH"/>
        </w:rPr>
      </w:pPr>
    </w:p>
    <w:p w14:paraId="0650FDA4" w14:textId="3ECA1C2B" w:rsidR="002550A2" w:rsidRPr="00DA36F0" w:rsidRDefault="002550A2" w:rsidP="003245DA">
      <w:pPr>
        <w:pStyle w:val="KeinLeerraum"/>
        <w:tabs>
          <w:tab w:val="left" w:pos="4536"/>
        </w:tabs>
        <w:rPr>
          <w:lang w:val="it-CH"/>
        </w:rPr>
      </w:pPr>
      <w:r w:rsidRPr="00DA36F0">
        <w:rPr>
          <w:lang w:val="it-CH"/>
        </w:rPr>
        <w:t>Nome</w:t>
      </w:r>
      <w:r w:rsidRPr="00DA36F0">
        <w:rPr>
          <w:lang w:val="it-CH"/>
        </w:rPr>
        <w:tab/>
        <w:t>Nome</w:t>
      </w:r>
    </w:p>
    <w:p w14:paraId="07BC1F5B" w14:textId="0DA1F734" w:rsidR="00680535" w:rsidRPr="00DA36F0" w:rsidRDefault="003776B7" w:rsidP="00973C5B">
      <w:pPr>
        <w:tabs>
          <w:tab w:val="left" w:pos="4536"/>
        </w:tabs>
        <w:rPr>
          <w:lang w:val="it-CH"/>
        </w:rPr>
      </w:pPr>
      <w:r w:rsidRPr="00DA36F0">
        <w:rPr>
          <w:lang w:val="it-CH"/>
        </w:rPr>
        <w:t>Presidenza</w:t>
      </w:r>
      <w:r w:rsidRPr="00DA36F0">
        <w:rPr>
          <w:lang w:val="it-CH"/>
        </w:rPr>
        <w:tab/>
        <w:t>Membro del comitato</w:t>
      </w:r>
    </w:p>
    <w:p w14:paraId="45F69151" w14:textId="77777777" w:rsidR="00973C5B" w:rsidRPr="00DA36F0" w:rsidRDefault="00973C5B" w:rsidP="00680535">
      <w:pPr>
        <w:rPr>
          <w:lang w:val="it-CH"/>
        </w:rPr>
      </w:pPr>
    </w:p>
    <w:p w14:paraId="4DB03FBC" w14:textId="77777777" w:rsidR="00955394" w:rsidRPr="00DA36F0" w:rsidRDefault="00955394" w:rsidP="00680535">
      <w:pPr>
        <w:rPr>
          <w:lang w:val="it-CH"/>
        </w:rPr>
      </w:pPr>
    </w:p>
    <w:p w14:paraId="570B92A4" w14:textId="3B886FB2" w:rsidR="00680535" w:rsidRPr="00DA36F0" w:rsidRDefault="00680535" w:rsidP="00680535">
      <w:pPr>
        <w:rPr>
          <w:lang w:val="it-CH"/>
        </w:rPr>
      </w:pPr>
      <w:r w:rsidRPr="00DA36F0">
        <w:rPr>
          <w:lang w:val="it-CH"/>
        </w:rPr>
        <w:t xml:space="preserve">I presenti Statuti sono approvati. </w:t>
      </w:r>
    </w:p>
    <w:p w14:paraId="72057A56" w14:textId="6AFCFD0D" w:rsidR="00680535" w:rsidRPr="00DA36F0" w:rsidRDefault="00973C5B" w:rsidP="00680535">
      <w:pPr>
        <w:rPr>
          <w:lang w:val="it-CH"/>
        </w:rPr>
      </w:pPr>
      <w:r w:rsidRPr="00DA36F0">
        <w:rPr>
          <w:lang w:val="it-CH"/>
        </w:rPr>
        <w:t>Luogo, data</w:t>
      </w:r>
    </w:p>
    <w:p w14:paraId="57333080" w14:textId="77777777" w:rsidR="00680535" w:rsidRPr="00DA36F0" w:rsidRDefault="00680535" w:rsidP="00680535">
      <w:pPr>
        <w:rPr>
          <w:b/>
          <w:lang w:val="it-CH"/>
        </w:rPr>
      </w:pPr>
      <w:r w:rsidRPr="00DA36F0">
        <w:rPr>
          <w:b/>
          <w:lang w:val="it-CH"/>
        </w:rPr>
        <w:t>Associazione cantonale *****</w:t>
      </w:r>
    </w:p>
    <w:p w14:paraId="58FE9A3C" w14:textId="77777777" w:rsidR="00973C5B" w:rsidRPr="00DA36F0" w:rsidRDefault="00973C5B" w:rsidP="00973C5B">
      <w:pPr>
        <w:tabs>
          <w:tab w:val="left" w:pos="4536"/>
        </w:tabs>
        <w:rPr>
          <w:lang w:val="it-CH"/>
        </w:rPr>
      </w:pPr>
    </w:p>
    <w:p w14:paraId="493BF31B" w14:textId="2F4603C8" w:rsidR="002550A2" w:rsidRPr="00DA36F0" w:rsidRDefault="002550A2" w:rsidP="003245DA">
      <w:pPr>
        <w:pStyle w:val="KeinLeerraum"/>
        <w:tabs>
          <w:tab w:val="left" w:pos="4536"/>
        </w:tabs>
        <w:rPr>
          <w:lang w:val="it-CH"/>
        </w:rPr>
      </w:pPr>
      <w:r w:rsidRPr="00DA36F0">
        <w:rPr>
          <w:lang w:val="it-CH"/>
        </w:rPr>
        <w:t>Nome</w:t>
      </w:r>
      <w:r w:rsidRPr="00DA36F0">
        <w:rPr>
          <w:lang w:val="it-CH"/>
        </w:rPr>
        <w:tab/>
        <w:t>Nome</w:t>
      </w:r>
    </w:p>
    <w:p w14:paraId="52C16167" w14:textId="133DBD10" w:rsidR="00140C1C" w:rsidRPr="003245DA" w:rsidRDefault="0002003A" w:rsidP="00973C5B">
      <w:pPr>
        <w:tabs>
          <w:tab w:val="left" w:pos="4536"/>
        </w:tabs>
        <w:rPr>
          <w:lang w:val="it-CH"/>
        </w:rPr>
      </w:pPr>
      <w:r w:rsidRPr="00DA36F0">
        <w:rPr>
          <w:lang w:val="it-CH"/>
        </w:rPr>
        <w:t>Presidenza cantonale</w:t>
      </w:r>
      <w:r w:rsidRPr="00DA36F0">
        <w:rPr>
          <w:lang w:val="it-CH"/>
        </w:rPr>
        <w:tab/>
        <w:t>Membro del comitato cantonale</w:t>
      </w:r>
    </w:p>
    <w:p w14:paraId="62D69C93" w14:textId="77777777" w:rsidR="00805B33" w:rsidRPr="003245DA" w:rsidRDefault="00805B33" w:rsidP="00805B33">
      <w:pPr>
        <w:rPr>
          <w:lang w:val="it-CH"/>
        </w:rPr>
      </w:pPr>
    </w:p>
    <w:sectPr w:rsidR="00805B33" w:rsidRPr="003245DA" w:rsidSect="00140C1C">
      <w:headerReference w:type="default" r:id="rId11"/>
      <w:footerReference w:type="default" r:id="rId12"/>
      <w:headerReference w:type="first" r:id="rId13"/>
      <w:footerReference w:type="first" r:id="rId14"/>
      <w:pgSz w:w="11906" w:h="16838" w:code="9"/>
      <w:pgMar w:top="1985" w:right="1304" w:bottom="1418" w:left="147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1686" w14:textId="77777777" w:rsidR="00767C28" w:rsidRDefault="00767C28" w:rsidP="000001EB">
      <w:r>
        <w:separator/>
      </w:r>
    </w:p>
  </w:endnote>
  <w:endnote w:type="continuationSeparator" w:id="0">
    <w:p w14:paraId="5D8A55EA" w14:textId="77777777" w:rsidR="00767C28" w:rsidRDefault="00767C28" w:rsidP="000001EB">
      <w:r>
        <w:continuationSeparator/>
      </w:r>
    </w:p>
  </w:endnote>
  <w:endnote w:type="continuationNotice" w:id="1">
    <w:p w14:paraId="15CEB416" w14:textId="77777777" w:rsidR="00767C28" w:rsidRDefault="00767C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0FD" w14:textId="57D3345F" w:rsidR="005A52B3" w:rsidRPr="00761FB7" w:rsidRDefault="00761FB7" w:rsidP="00761FB7">
    <w:pPr>
      <w:pStyle w:val="Fuzeile"/>
      <w:rPr>
        <w:rStyle w:val="Seitenzahl"/>
        <w:sz w:val="14"/>
      </w:rPr>
    </w:pPr>
    <w:r>
      <w:rPr>
        <w:rStyle w:val="Seitenzahl"/>
        <w:sz w:val="14"/>
      </w:rPr>
      <w:fldChar w:fldCharType="begin"/>
    </w:r>
    <w:r>
      <w:rPr>
        <w:rStyle w:val="Seitenzahl"/>
        <w:sz w:val="14"/>
      </w:rPr>
      <w:instrText xml:space="preserve"> DOCPROPERTY  Title  \* MERGEFORMAT </w:instrText>
    </w:r>
    <w:r>
      <w:rPr>
        <w:rStyle w:val="Seitenzahl"/>
        <w:sz w:val="14"/>
      </w:rPr>
      <w:fldChar w:fldCharType="end"/>
    </w:r>
    <w:r>
      <w:rPr>
        <w:rStyle w:val="Seitenzahl"/>
        <w:sz w:val="14"/>
      </w:rPr>
      <w:t xml:space="preserve"> </w:t>
    </w:r>
    <w:r w:rsidR="004D2751">
      <w:rPr>
        <w:rStyle w:val="Seitenzahl"/>
        <w:sz w:val="14"/>
      </w:rPr>
      <w:fldChar w:fldCharType="begin"/>
    </w:r>
    <w:r w:rsidR="004D2751">
      <w:rPr>
        <w:rStyle w:val="Seitenzahl"/>
        <w:sz w:val="14"/>
      </w:rPr>
      <w:instrText xml:space="preserve"> REF  Dokumentname </w:instrText>
    </w:r>
    <w:r w:rsidR="004D2751">
      <w:rPr>
        <w:rStyle w:val="Seitenzahl"/>
        <w:sz w:val="14"/>
      </w:rPr>
      <w:fldChar w:fldCharType="separate"/>
    </w:r>
    <w:r w:rsidR="00DA36F0">
      <w:rPr>
        <w:rStyle w:val="Seitenzahl"/>
        <w:noProof/>
        <w:sz w:val="14"/>
      </w:rPr>
      <w:t>Musterstatuten SV_i.docx</w:t>
    </w:r>
    <w:r w:rsidR="004D2751">
      <w:rPr>
        <w:rStyle w:val="Seitenzahl"/>
        <w:sz w:val="14"/>
      </w:rPr>
      <w:fldChar w:fldCharType="end"/>
    </w:r>
    <w:r>
      <w:ptab w:relativeTo="margin" w:alignment="right" w:leader="none"/>
    </w:r>
    <w:r w:rsidRPr="00B036B6">
      <w:rPr>
        <w:rStyle w:val="Seitenzahl"/>
        <w:sz w:val="14"/>
      </w:rPr>
      <w:fldChar w:fldCharType="begin"/>
    </w:r>
    <w:r w:rsidRPr="00B036B6">
      <w:rPr>
        <w:rStyle w:val="Seitenzahl"/>
        <w:sz w:val="14"/>
      </w:rPr>
      <w:instrText xml:space="preserve"> IF </w:instrText>
    </w:r>
    <w:r w:rsidRPr="00B036B6">
      <w:rPr>
        <w:rStyle w:val="Seitenzahl"/>
        <w:sz w:val="14"/>
      </w:rPr>
      <w:fldChar w:fldCharType="begin"/>
    </w:r>
    <w:r w:rsidRPr="00B036B6">
      <w:rPr>
        <w:rStyle w:val="Seitenzahl"/>
        <w:sz w:val="14"/>
      </w:rPr>
      <w:instrText xml:space="preserve"> NUMPAGES  \* Arabic  \* MERGEFORMAT </w:instrText>
    </w:r>
    <w:r w:rsidRPr="00B036B6">
      <w:rPr>
        <w:rStyle w:val="Seitenzahl"/>
        <w:sz w:val="14"/>
      </w:rPr>
      <w:fldChar w:fldCharType="separate"/>
    </w:r>
    <w:r w:rsidR="009909A9">
      <w:rPr>
        <w:rStyle w:val="Seitenzahl"/>
        <w:noProof/>
        <w:sz w:val="14"/>
      </w:rPr>
      <w:instrText>11</w:instrText>
    </w:r>
    <w:r w:rsidRPr="00B036B6">
      <w:rPr>
        <w:rStyle w:val="Seitenzahl"/>
        <w:sz w:val="14"/>
      </w:rPr>
      <w:fldChar w:fldCharType="end"/>
    </w:r>
    <w:r w:rsidRPr="00B036B6">
      <w:rPr>
        <w:rStyle w:val="Seitenzahl"/>
        <w:sz w:val="14"/>
      </w:rPr>
      <w:instrText>="1" " " "</w:instrText>
    </w:r>
    <w:r w:rsidRPr="00B036B6">
      <w:rPr>
        <w:rStyle w:val="Seitenzahl"/>
        <w:sz w:val="14"/>
      </w:rPr>
      <w:fldChar w:fldCharType="begin"/>
    </w:r>
    <w:r w:rsidRPr="00B036B6">
      <w:rPr>
        <w:rStyle w:val="Seitenzahl"/>
        <w:sz w:val="14"/>
      </w:rPr>
      <w:instrText xml:space="preserve"> PAGE  \* Arabic  \* MERGEFORMAT </w:instrText>
    </w:r>
    <w:r w:rsidRPr="00B036B6">
      <w:rPr>
        <w:rStyle w:val="Seitenzahl"/>
        <w:sz w:val="14"/>
      </w:rPr>
      <w:fldChar w:fldCharType="separate"/>
    </w:r>
    <w:r w:rsidR="009909A9">
      <w:rPr>
        <w:rStyle w:val="Seitenzahl"/>
        <w:noProof/>
        <w:sz w:val="14"/>
      </w:rPr>
      <w:instrText>11</w:instrText>
    </w:r>
    <w:r w:rsidRPr="00B036B6">
      <w:rPr>
        <w:rStyle w:val="Seitenzahl"/>
        <w:sz w:val="14"/>
      </w:rPr>
      <w:fldChar w:fldCharType="end"/>
    </w:r>
    <w:r w:rsidRPr="00B036B6">
      <w:rPr>
        <w:rStyle w:val="Seitenzahl"/>
        <w:sz w:val="14"/>
      </w:rPr>
      <w:instrText>/</w:instrText>
    </w:r>
    <w:r w:rsidRPr="00B036B6">
      <w:rPr>
        <w:rStyle w:val="Seitenzahl"/>
        <w:sz w:val="14"/>
      </w:rPr>
      <w:fldChar w:fldCharType="begin"/>
    </w:r>
    <w:r w:rsidRPr="00B036B6">
      <w:rPr>
        <w:rStyle w:val="Seitenzahl"/>
        <w:sz w:val="14"/>
      </w:rPr>
      <w:instrText xml:space="preserve"> NUMPAGES  \* Arabic  \* MERGEFORMAT </w:instrText>
    </w:r>
    <w:r w:rsidRPr="00B036B6">
      <w:rPr>
        <w:rStyle w:val="Seitenzahl"/>
        <w:sz w:val="14"/>
      </w:rPr>
      <w:fldChar w:fldCharType="separate"/>
    </w:r>
    <w:r w:rsidR="009909A9">
      <w:rPr>
        <w:rStyle w:val="Seitenzahl"/>
        <w:noProof/>
        <w:sz w:val="14"/>
      </w:rPr>
      <w:instrText>11</w:instrText>
    </w:r>
    <w:r w:rsidRPr="00B036B6">
      <w:rPr>
        <w:rStyle w:val="Seitenzahl"/>
        <w:sz w:val="14"/>
      </w:rPr>
      <w:fldChar w:fldCharType="end"/>
    </w:r>
    <w:r w:rsidRPr="00B036B6">
      <w:rPr>
        <w:rStyle w:val="Seitenzahl"/>
        <w:sz w:val="14"/>
      </w:rPr>
      <w:instrText xml:space="preserve">" </w:instrText>
    </w:r>
    <w:r w:rsidRPr="00B036B6">
      <w:rPr>
        <w:rStyle w:val="Seitenzahl"/>
        <w:sz w:val="14"/>
      </w:rPr>
      <w:fldChar w:fldCharType="separate"/>
    </w:r>
    <w:r w:rsidR="009909A9">
      <w:rPr>
        <w:rStyle w:val="Seitenzahl"/>
        <w:noProof/>
        <w:sz w:val="14"/>
      </w:rPr>
      <w:t>11</w:t>
    </w:r>
    <w:r w:rsidR="009909A9" w:rsidRPr="00B036B6">
      <w:rPr>
        <w:rStyle w:val="Seitenzahl"/>
        <w:noProof/>
        <w:sz w:val="14"/>
      </w:rPr>
      <w:t>/</w:t>
    </w:r>
    <w:r w:rsidR="009909A9">
      <w:rPr>
        <w:rStyle w:val="Seitenzahl"/>
        <w:noProof/>
        <w:sz w:val="14"/>
      </w:rPr>
      <w:t>11</w:t>
    </w:r>
    <w:r w:rsidRPr="00B036B6">
      <w:rPr>
        <w:rStyle w:val="Seitenzahl"/>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Dokumentname"/>
  <w:p w14:paraId="0FA307A7" w14:textId="19AFB49C" w:rsidR="00761FB7" w:rsidRDefault="00761FB7">
    <w:pPr>
      <w:pStyle w:val="Fuzeile"/>
    </w:pPr>
    <w:r>
      <w:rPr>
        <w:rStyle w:val="Seitenzahl"/>
        <w:sz w:val="14"/>
      </w:rPr>
      <w:fldChar w:fldCharType="begin"/>
    </w:r>
    <w:r>
      <w:rPr>
        <w:rStyle w:val="Seitenzahl"/>
        <w:sz w:val="14"/>
      </w:rPr>
      <w:instrText xml:space="preserve"> DOCPROPERTY  Title  \* MERGEFORMAT </w:instrText>
    </w:r>
    <w:r>
      <w:rPr>
        <w:rStyle w:val="Seitenzahl"/>
        <w:sz w:val="14"/>
      </w:rPr>
      <w:fldChar w:fldCharType="end"/>
    </w:r>
    <w:r>
      <w:rPr>
        <w:rStyle w:val="Seitenzahl"/>
        <w:sz w:val="14"/>
      </w:rPr>
      <w:fldChar w:fldCharType="begin"/>
    </w:r>
    <w:r>
      <w:rPr>
        <w:rStyle w:val="Seitenzahl"/>
        <w:sz w:val="14"/>
      </w:rPr>
      <w:instrText xml:space="preserve"> FILENAME   \* MERGEFORMAT </w:instrText>
    </w:r>
    <w:r>
      <w:rPr>
        <w:rStyle w:val="Seitenzahl"/>
        <w:sz w:val="14"/>
      </w:rPr>
      <w:fldChar w:fldCharType="separate"/>
    </w:r>
    <w:r w:rsidR="00DA36F0">
      <w:rPr>
        <w:rStyle w:val="Seitenzahl"/>
        <w:noProof/>
        <w:sz w:val="14"/>
      </w:rPr>
      <w:t>Musterstatuten SV_i.docx</w:t>
    </w:r>
    <w:r>
      <w:rPr>
        <w:rStyle w:val="Seitenzahl"/>
        <w:sz w:val="14"/>
      </w:rPr>
      <w:fldChar w:fldCharType="end"/>
    </w:r>
    <w:bookmarkEnd w:id="0"/>
    <w:r>
      <w:ptab w:relativeTo="margin" w:alignment="right" w:leader="none"/>
    </w:r>
    <w:r w:rsidRPr="00B036B6">
      <w:rPr>
        <w:rStyle w:val="Seitenzahl"/>
        <w:sz w:val="14"/>
      </w:rPr>
      <w:fldChar w:fldCharType="begin"/>
    </w:r>
    <w:r w:rsidRPr="00B036B6">
      <w:rPr>
        <w:rStyle w:val="Seitenzahl"/>
        <w:sz w:val="14"/>
      </w:rPr>
      <w:instrText xml:space="preserve"> IF </w:instrText>
    </w:r>
    <w:r w:rsidRPr="00B036B6">
      <w:rPr>
        <w:rStyle w:val="Seitenzahl"/>
        <w:sz w:val="14"/>
      </w:rPr>
      <w:fldChar w:fldCharType="begin"/>
    </w:r>
    <w:r w:rsidRPr="00B036B6">
      <w:rPr>
        <w:rStyle w:val="Seitenzahl"/>
        <w:sz w:val="14"/>
      </w:rPr>
      <w:instrText xml:space="preserve"> NUMPAGES  \* Arabic  \* MERGEFORMAT </w:instrText>
    </w:r>
    <w:r w:rsidRPr="00B036B6">
      <w:rPr>
        <w:rStyle w:val="Seitenzahl"/>
        <w:sz w:val="14"/>
      </w:rPr>
      <w:fldChar w:fldCharType="separate"/>
    </w:r>
    <w:r w:rsidR="009909A9">
      <w:rPr>
        <w:rStyle w:val="Seitenzahl"/>
        <w:noProof/>
        <w:sz w:val="14"/>
      </w:rPr>
      <w:instrText>11</w:instrText>
    </w:r>
    <w:r w:rsidRPr="00B036B6">
      <w:rPr>
        <w:rStyle w:val="Seitenzahl"/>
        <w:sz w:val="14"/>
      </w:rPr>
      <w:fldChar w:fldCharType="end"/>
    </w:r>
    <w:r w:rsidRPr="00B036B6">
      <w:rPr>
        <w:rStyle w:val="Seitenzahl"/>
        <w:sz w:val="14"/>
      </w:rPr>
      <w:instrText>="1" " " "</w:instrText>
    </w:r>
    <w:r w:rsidRPr="00B036B6">
      <w:rPr>
        <w:rStyle w:val="Seitenzahl"/>
        <w:sz w:val="14"/>
      </w:rPr>
      <w:fldChar w:fldCharType="begin"/>
    </w:r>
    <w:r w:rsidRPr="00B036B6">
      <w:rPr>
        <w:rStyle w:val="Seitenzahl"/>
        <w:sz w:val="14"/>
      </w:rPr>
      <w:instrText xml:space="preserve"> PAGE  \* Arabic  \* MERGEFORMAT </w:instrText>
    </w:r>
    <w:r w:rsidRPr="00B036B6">
      <w:rPr>
        <w:rStyle w:val="Seitenzahl"/>
        <w:sz w:val="14"/>
      </w:rPr>
      <w:fldChar w:fldCharType="separate"/>
    </w:r>
    <w:r w:rsidR="009909A9">
      <w:rPr>
        <w:rStyle w:val="Seitenzahl"/>
        <w:noProof/>
        <w:sz w:val="14"/>
      </w:rPr>
      <w:instrText>1</w:instrText>
    </w:r>
    <w:r w:rsidRPr="00B036B6">
      <w:rPr>
        <w:rStyle w:val="Seitenzahl"/>
        <w:sz w:val="14"/>
      </w:rPr>
      <w:fldChar w:fldCharType="end"/>
    </w:r>
    <w:r w:rsidRPr="00B036B6">
      <w:rPr>
        <w:rStyle w:val="Seitenzahl"/>
        <w:sz w:val="14"/>
      </w:rPr>
      <w:instrText>/</w:instrText>
    </w:r>
    <w:r w:rsidRPr="00B036B6">
      <w:rPr>
        <w:rStyle w:val="Seitenzahl"/>
        <w:sz w:val="14"/>
      </w:rPr>
      <w:fldChar w:fldCharType="begin"/>
    </w:r>
    <w:r w:rsidRPr="00B036B6">
      <w:rPr>
        <w:rStyle w:val="Seitenzahl"/>
        <w:sz w:val="14"/>
      </w:rPr>
      <w:instrText xml:space="preserve"> NUMPAGES  \* Arabic  \* MERGEFORMAT </w:instrText>
    </w:r>
    <w:r w:rsidRPr="00B036B6">
      <w:rPr>
        <w:rStyle w:val="Seitenzahl"/>
        <w:sz w:val="14"/>
      </w:rPr>
      <w:fldChar w:fldCharType="separate"/>
    </w:r>
    <w:r w:rsidR="009909A9">
      <w:rPr>
        <w:rStyle w:val="Seitenzahl"/>
        <w:noProof/>
        <w:sz w:val="14"/>
      </w:rPr>
      <w:instrText>11</w:instrText>
    </w:r>
    <w:r w:rsidRPr="00B036B6">
      <w:rPr>
        <w:rStyle w:val="Seitenzahl"/>
        <w:sz w:val="14"/>
      </w:rPr>
      <w:fldChar w:fldCharType="end"/>
    </w:r>
    <w:r w:rsidRPr="00B036B6">
      <w:rPr>
        <w:rStyle w:val="Seitenzahl"/>
        <w:sz w:val="14"/>
      </w:rPr>
      <w:instrText xml:space="preserve">" </w:instrText>
    </w:r>
    <w:r w:rsidRPr="00B036B6">
      <w:rPr>
        <w:rStyle w:val="Seitenzahl"/>
        <w:sz w:val="14"/>
      </w:rPr>
      <w:fldChar w:fldCharType="separate"/>
    </w:r>
    <w:r w:rsidR="009909A9">
      <w:rPr>
        <w:rStyle w:val="Seitenzahl"/>
        <w:noProof/>
        <w:sz w:val="14"/>
      </w:rPr>
      <w:t>1</w:t>
    </w:r>
    <w:r w:rsidR="009909A9" w:rsidRPr="00B036B6">
      <w:rPr>
        <w:rStyle w:val="Seitenzahl"/>
        <w:noProof/>
        <w:sz w:val="14"/>
      </w:rPr>
      <w:t>/</w:t>
    </w:r>
    <w:r w:rsidR="009909A9">
      <w:rPr>
        <w:rStyle w:val="Seitenzahl"/>
        <w:noProof/>
        <w:sz w:val="14"/>
      </w:rPr>
      <w:t>11</w:t>
    </w:r>
    <w:r w:rsidRPr="00B036B6">
      <w:rPr>
        <w:rStyle w:val="Seitenzah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09091" w14:textId="77777777" w:rsidR="00767C28" w:rsidRDefault="00767C28" w:rsidP="000001EB">
      <w:r>
        <w:separator/>
      </w:r>
    </w:p>
  </w:footnote>
  <w:footnote w:type="continuationSeparator" w:id="0">
    <w:p w14:paraId="6B29C8E5" w14:textId="77777777" w:rsidR="00767C28" w:rsidRDefault="00767C28" w:rsidP="000001EB">
      <w:r>
        <w:continuationSeparator/>
      </w:r>
    </w:p>
  </w:footnote>
  <w:footnote w:type="continuationNotice" w:id="1">
    <w:p w14:paraId="32CBCBD7" w14:textId="77777777" w:rsidR="00767C28" w:rsidRDefault="00767C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4861"/>
    </w:tblGrid>
    <w:tr w:rsidR="00251DFB" w14:paraId="6E71E85A" w14:textId="77777777" w:rsidTr="00E177F4">
      <w:trPr>
        <w:cantSplit/>
        <w:trHeight w:val="851"/>
      </w:trPr>
      <w:tc>
        <w:tcPr>
          <w:tcW w:w="4820" w:type="dxa"/>
        </w:tcPr>
        <w:p w14:paraId="65085483" w14:textId="2D1C1110" w:rsidR="00251DFB" w:rsidRDefault="00251DFB" w:rsidP="00251DFB">
          <w:pPr>
            <w:pStyle w:val="Fuzeile"/>
          </w:pPr>
        </w:p>
      </w:tc>
      <w:tc>
        <w:tcPr>
          <w:tcW w:w="4861" w:type="dxa"/>
        </w:tcPr>
        <w:p w14:paraId="0B9F043A" w14:textId="308C36E4" w:rsidR="00251DFB" w:rsidRDefault="00251DFB" w:rsidP="00251DFB">
          <w:pPr>
            <w:pStyle w:val="ccLogo"/>
            <w:jc w:val="right"/>
          </w:pPr>
        </w:p>
      </w:tc>
    </w:tr>
  </w:tbl>
  <w:p w14:paraId="22EBC93F" w14:textId="75B5DFDB" w:rsidR="00824119" w:rsidRDefault="008241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4861"/>
    </w:tblGrid>
    <w:tr w:rsidR="00951056" w14:paraId="6371AE50" w14:textId="77777777" w:rsidTr="005223DC">
      <w:trPr>
        <w:cantSplit/>
        <w:trHeight w:val="851"/>
      </w:trPr>
      <w:tc>
        <w:tcPr>
          <w:tcW w:w="4820" w:type="dxa"/>
        </w:tcPr>
        <w:p w14:paraId="2285B414" w14:textId="7A054EB5" w:rsidR="00951056" w:rsidRDefault="00A77387" w:rsidP="00B275A0">
          <w:pPr>
            <w:pStyle w:val="Fuzeile"/>
          </w:pPr>
          <w:r>
            <w:rPr>
              <w:noProof/>
            </w:rPr>
            <w:drawing>
              <wp:inline distT="0" distB="0" distL="0" distR="0" wp14:anchorId="202657A0" wp14:editId="38A96792">
                <wp:extent cx="2237531" cy="450000"/>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531" cy="450000"/>
                        </a:xfrm>
                        <a:prstGeom prst="rect">
                          <a:avLst/>
                        </a:prstGeom>
                        <a:noFill/>
                        <a:ln>
                          <a:noFill/>
                        </a:ln>
                      </pic:spPr>
                    </pic:pic>
                  </a:graphicData>
                </a:graphic>
              </wp:inline>
            </w:drawing>
          </w:r>
        </w:p>
      </w:tc>
      <w:tc>
        <w:tcPr>
          <w:tcW w:w="4861" w:type="dxa"/>
        </w:tcPr>
        <w:p w14:paraId="7E5A2606" w14:textId="1558D500" w:rsidR="00951056" w:rsidRDefault="00951056" w:rsidP="00B275A0">
          <w:pPr>
            <w:pStyle w:val="ccLogo"/>
            <w:jc w:val="right"/>
          </w:pPr>
        </w:p>
      </w:tc>
    </w:tr>
  </w:tbl>
  <w:p w14:paraId="1B390FE7" w14:textId="29A8C92F" w:rsidR="0016157E" w:rsidRDefault="0016157E" w:rsidP="0016157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F2A7F5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0E82D9A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0BE56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251F8F"/>
    <w:multiLevelType w:val="multilevel"/>
    <w:tmpl w:val="66DC9A48"/>
    <w:lvl w:ilvl="0">
      <w:start w:val="1"/>
      <w:numFmt w:val="decimal"/>
      <w:lvlText w:val="%1."/>
      <w:lvlJc w:val="left"/>
      <w:pPr>
        <w:ind w:left="284" w:hanging="284"/>
      </w:pPr>
      <w:rPr>
        <w:rFonts w:hint="default"/>
        <w:color w:val="AE0F0A" w:themeColor="accent1"/>
        <w:sz w:val="18"/>
      </w:rPr>
    </w:lvl>
    <w:lvl w:ilvl="1">
      <w:start w:val="1"/>
      <w:numFmt w:val="bullet"/>
      <w:lvlText w:val="-"/>
      <w:lvlJc w:val="left"/>
      <w:pPr>
        <w:ind w:left="284" w:hanging="284"/>
      </w:pPr>
      <w:rPr>
        <w:rFonts w:ascii="Courier New" w:hAnsi="Courier New" w:hint="default"/>
        <w:color w:val="AE0F0A" w:themeColor="accent1"/>
        <w:sz w:val="20"/>
      </w:rPr>
    </w:lvl>
    <w:lvl w:ilvl="2">
      <w:start w:val="1"/>
      <w:numFmt w:val="bullet"/>
      <w:lvlText w:val="■"/>
      <w:lvlJc w:val="left"/>
      <w:pPr>
        <w:ind w:left="567" w:hanging="283"/>
      </w:pPr>
      <w:rPr>
        <w:rFonts w:ascii="Arial" w:hAnsi="Arial" w:hint="default"/>
        <w:color w:val="AE0F0A" w:themeColor="accent1"/>
        <w:sz w:val="18"/>
      </w:rPr>
    </w:lvl>
    <w:lvl w:ilvl="3">
      <w:start w:val="1"/>
      <w:numFmt w:val="bullet"/>
      <w:lvlText w:val="-"/>
      <w:lvlJc w:val="left"/>
      <w:pPr>
        <w:ind w:left="567" w:hanging="283"/>
      </w:pPr>
      <w:rPr>
        <w:rFonts w:ascii="Courier New" w:hAnsi="Courier New" w:hint="default"/>
        <w:color w:val="AE0F0A" w:themeColor="accent1"/>
        <w:sz w:val="20"/>
      </w:rPr>
    </w:lvl>
    <w:lvl w:ilvl="4">
      <w:start w:val="1"/>
      <w:numFmt w:val="bullet"/>
      <w:lvlText w:val="–"/>
      <w:lvlJc w:val="left"/>
      <w:pPr>
        <w:ind w:left="567" w:hanging="283"/>
      </w:pPr>
      <w:rPr>
        <w:rFonts w:ascii="Arial" w:hAnsi="Arial" w:hint="default"/>
        <w:color w:val="auto"/>
      </w:rPr>
    </w:lvl>
    <w:lvl w:ilvl="5">
      <w:start w:val="1"/>
      <w:numFmt w:val="none"/>
      <w:suff w:val="nothing"/>
      <w:lvlText w:val=""/>
      <w:lvlJc w:val="left"/>
      <w:pPr>
        <w:ind w:left="284" w:hanging="284"/>
      </w:pPr>
      <w:rPr>
        <w:rFonts w:hint="default"/>
      </w:rPr>
    </w:lvl>
    <w:lvl w:ilvl="6">
      <w:start w:val="1"/>
      <w:numFmt w:val="none"/>
      <w:suff w:val="nothing"/>
      <w:lvlText w:val=""/>
      <w:lvlJc w:val="left"/>
      <w:pPr>
        <w:ind w:left="284" w:hanging="284"/>
      </w:pPr>
      <w:rPr>
        <w:rFonts w:hint="default"/>
      </w:rPr>
    </w:lvl>
    <w:lvl w:ilvl="7">
      <w:start w:val="1"/>
      <w:numFmt w:val="none"/>
      <w:suff w:val="nothing"/>
      <w:lvlText w:val=""/>
      <w:lvlJc w:val="left"/>
      <w:pPr>
        <w:ind w:left="284" w:hanging="284"/>
      </w:pPr>
      <w:rPr>
        <w:rFonts w:hint="default"/>
      </w:rPr>
    </w:lvl>
    <w:lvl w:ilvl="8">
      <w:start w:val="1"/>
      <w:numFmt w:val="none"/>
      <w:suff w:val="nothing"/>
      <w:lvlText w:val=""/>
      <w:lvlJc w:val="left"/>
      <w:pPr>
        <w:ind w:left="284" w:hanging="284"/>
      </w:pPr>
      <w:rPr>
        <w:rFonts w:hint="default"/>
      </w:rPr>
    </w:lvl>
  </w:abstractNum>
  <w:abstractNum w:abstractNumId="4" w15:restartNumberingAfterBreak="0">
    <w:nsid w:val="193D7F3D"/>
    <w:multiLevelType w:val="hybridMultilevel"/>
    <w:tmpl w:val="4EF2327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66A72C0"/>
    <w:multiLevelType w:val="multilevel"/>
    <w:tmpl w:val="D5C81172"/>
    <w:styleLink w:val="ListePosition"/>
    <w:lvl w:ilvl="0">
      <w:start w:val="1"/>
      <w:numFmt w:val="decimal"/>
      <w:suff w:val="space"/>
      <w:lvlText w:val="Posi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8532CE3"/>
    <w:multiLevelType w:val="multilevel"/>
    <w:tmpl w:val="2A7659D8"/>
    <w:styleLink w:val="Listeabc"/>
    <w:lvl w:ilvl="0">
      <w:start w:val="1"/>
      <w:numFmt w:val="lowerLetter"/>
      <w:pStyle w:val="SAabcFliesstext"/>
      <w:lvlText w:val="%1."/>
      <w:lvlJc w:val="left"/>
      <w:pPr>
        <w:ind w:left="284" w:hanging="284"/>
      </w:pPr>
      <w:rPr>
        <w:rFonts w:hint="default"/>
      </w:rPr>
    </w:lvl>
    <w:lvl w:ilvl="1">
      <w:start w:val="1"/>
      <w:numFmt w:val="none"/>
      <w:lvlText w:val=""/>
      <w:lvlJc w:val="left"/>
      <w:pPr>
        <w:ind w:left="284" w:hanging="284"/>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7" w15:restartNumberingAfterBreak="0">
    <w:nsid w:val="38B95AA0"/>
    <w:multiLevelType w:val="multilevel"/>
    <w:tmpl w:val="A0C0631C"/>
    <w:styleLink w:val="ListeUeberschriften"/>
    <w:lvl w:ilvl="0">
      <w:start w:val="1"/>
      <w:numFmt w:val="decimal"/>
      <w:pStyle w:val="berschrif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567" w:hanging="567"/>
      </w:pPr>
      <w:rPr>
        <w:rFonts w:hint="default"/>
      </w:rPr>
    </w:lvl>
    <w:lvl w:ilvl="4">
      <w:start w:val="1"/>
      <w:numFmt w:val="decimal"/>
      <w:pStyle w:val="berschrift5"/>
      <w:lvlText w:val="%1.%2.%3.%4.%5"/>
      <w:lvlJc w:val="left"/>
      <w:pPr>
        <w:ind w:left="567" w:hanging="567"/>
      </w:pPr>
      <w:rPr>
        <w:rFonts w:hint="default"/>
      </w:rPr>
    </w:lvl>
    <w:lvl w:ilvl="5">
      <w:start w:val="1"/>
      <w:numFmt w:val="decimal"/>
      <w:pStyle w:val="berschrift6"/>
      <w:lvlText w:val="%1.%2.%3.%4.%5.%6"/>
      <w:lvlJc w:val="left"/>
      <w:pPr>
        <w:ind w:left="567" w:hanging="567"/>
      </w:pPr>
      <w:rPr>
        <w:rFonts w:hint="default"/>
      </w:rPr>
    </w:lvl>
    <w:lvl w:ilvl="6">
      <w:start w:val="1"/>
      <w:numFmt w:val="decimal"/>
      <w:pStyle w:val="berschrift7"/>
      <w:lvlText w:val="%1.%2.%3.%4.%5.%6.%7"/>
      <w:lvlJc w:val="left"/>
      <w:pPr>
        <w:ind w:left="567" w:hanging="567"/>
      </w:pPr>
      <w:rPr>
        <w:rFonts w:hint="default"/>
      </w:rPr>
    </w:lvl>
    <w:lvl w:ilvl="7">
      <w:start w:val="1"/>
      <w:numFmt w:val="decimal"/>
      <w:pStyle w:val="berschrift8"/>
      <w:lvlText w:val="%1.%2.%3.%4.%5.%6.%7.%8"/>
      <w:lvlJc w:val="left"/>
      <w:pPr>
        <w:ind w:left="567" w:hanging="567"/>
      </w:pPr>
      <w:rPr>
        <w:rFonts w:hint="default"/>
      </w:rPr>
    </w:lvl>
    <w:lvl w:ilvl="8">
      <w:start w:val="1"/>
      <w:numFmt w:val="decimal"/>
      <w:pStyle w:val="berschrift9"/>
      <w:lvlText w:val="%1.%2.%3.%4.%5.%6.%7.%8.%9"/>
      <w:lvlJc w:val="left"/>
      <w:pPr>
        <w:ind w:left="567" w:hanging="567"/>
      </w:pPr>
      <w:rPr>
        <w:rFonts w:hint="default"/>
      </w:rPr>
    </w:lvl>
  </w:abstractNum>
  <w:abstractNum w:abstractNumId="8" w15:restartNumberingAfterBreak="0">
    <w:nsid w:val="45E81123"/>
    <w:multiLevelType w:val="multilevel"/>
    <w:tmpl w:val="5B16E5F2"/>
    <w:styleLink w:val="ListeNummerierung"/>
    <w:lvl w:ilvl="0">
      <w:start w:val="1"/>
      <w:numFmt w:val="decimal"/>
      <w:pStyle w:val="Liste"/>
      <w:lvlText w:val="%1."/>
      <w:lvlJc w:val="left"/>
      <w:pPr>
        <w:ind w:left="284" w:hanging="284"/>
      </w:pPr>
      <w:rPr>
        <w:rFonts w:hint="default"/>
      </w:rPr>
    </w:lvl>
    <w:lvl w:ilvl="1">
      <w:start w:val="1"/>
      <w:numFmt w:val="none"/>
      <w:pStyle w:val="Liste2"/>
      <w:lvlText w:val=""/>
      <w:lvlJc w:val="left"/>
      <w:pPr>
        <w:ind w:left="284" w:hanging="284"/>
      </w:pPr>
      <w:rPr>
        <w:rFonts w:hint="default"/>
      </w:rPr>
    </w:lvl>
    <w:lvl w:ilvl="2">
      <w:start w:val="1"/>
      <w:numFmt w:val="none"/>
      <w:pStyle w:val="Liste3"/>
      <w:lvlText w:val=""/>
      <w:lvlJc w:val="left"/>
      <w:pPr>
        <w:ind w:left="284" w:hanging="284"/>
      </w:pPr>
      <w:rPr>
        <w:rFonts w:hint="default"/>
      </w:rPr>
    </w:lvl>
    <w:lvl w:ilvl="3">
      <w:start w:val="1"/>
      <w:numFmt w:val="none"/>
      <w:pStyle w:val="Liste4"/>
      <w:lvlText w:val=""/>
      <w:lvlJc w:val="left"/>
      <w:pPr>
        <w:ind w:left="284" w:hanging="284"/>
      </w:pPr>
      <w:rPr>
        <w:rFonts w:hint="default"/>
      </w:rPr>
    </w:lvl>
    <w:lvl w:ilvl="4">
      <w:start w:val="1"/>
      <w:numFmt w:val="none"/>
      <w:pStyle w:val="Liste5"/>
      <w:lvlText w:val=""/>
      <w:lvlJc w:val="left"/>
      <w:pPr>
        <w:ind w:left="284" w:hanging="284"/>
      </w:pPr>
      <w:rPr>
        <w:rFonts w:hint="default"/>
      </w:rPr>
    </w:lvl>
    <w:lvl w:ilvl="5">
      <w:start w:val="1"/>
      <w:numFmt w:val="none"/>
      <w:suff w:val="nothing"/>
      <w:lvlText w:val=""/>
      <w:lvlJc w:val="left"/>
      <w:pPr>
        <w:ind w:left="284" w:hanging="284"/>
      </w:pPr>
      <w:rPr>
        <w:rFonts w:hint="default"/>
      </w:rPr>
    </w:lvl>
    <w:lvl w:ilvl="6">
      <w:start w:val="1"/>
      <w:numFmt w:val="none"/>
      <w:suff w:val="nothing"/>
      <w:lvlText w:val=""/>
      <w:lvlJc w:val="left"/>
      <w:pPr>
        <w:ind w:left="284" w:hanging="284"/>
      </w:pPr>
      <w:rPr>
        <w:rFonts w:hint="default"/>
      </w:rPr>
    </w:lvl>
    <w:lvl w:ilvl="7">
      <w:start w:val="1"/>
      <w:numFmt w:val="none"/>
      <w:suff w:val="nothing"/>
      <w:lvlText w:val=""/>
      <w:lvlJc w:val="left"/>
      <w:pPr>
        <w:ind w:left="284" w:hanging="284"/>
      </w:pPr>
      <w:rPr>
        <w:rFonts w:hint="default"/>
      </w:rPr>
    </w:lvl>
    <w:lvl w:ilvl="8">
      <w:start w:val="1"/>
      <w:numFmt w:val="none"/>
      <w:suff w:val="nothing"/>
      <w:lvlText w:val=""/>
      <w:lvlJc w:val="left"/>
      <w:pPr>
        <w:ind w:left="284" w:hanging="284"/>
      </w:pPr>
      <w:rPr>
        <w:rFonts w:hint="default"/>
      </w:rPr>
    </w:lvl>
  </w:abstractNum>
  <w:abstractNum w:abstractNumId="9" w15:restartNumberingAfterBreak="0">
    <w:nsid w:val="558929FB"/>
    <w:multiLevelType w:val="hybridMultilevel"/>
    <w:tmpl w:val="68563DFE"/>
    <w:lvl w:ilvl="0" w:tplc="4864A61A">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F376108"/>
    <w:multiLevelType w:val="multilevel"/>
    <w:tmpl w:val="12B02E5C"/>
    <w:styleLink w:val="ListeAufzaehlung"/>
    <w:lvl w:ilvl="0">
      <w:start w:val="1"/>
      <w:numFmt w:val="bullet"/>
      <w:pStyle w:val="Aufzhlungszeichen"/>
      <w:lvlText w:val="■"/>
      <w:lvlJc w:val="left"/>
      <w:pPr>
        <w:ind w:left="284" w:hanging="284"/>
      </w:pPr>
      <w:rPr>
        <w:rFonts w:ascii="Arial" w:hAnsi="Arial" w:hint="default"/>
        <w:color w:val="AE0F0A" w:themeColor="accent1"/>
        <w:sz w:val="18"/>
      </w:rPr>
    </w:lvl>
    <w:lvl w:ilvl="1">
      <w:start w:val="1"/>
      <w:numFmt w:val="bullet"/>
      <w:pStyle w:val="Aufzhlungszeichen2"/>
      <w:lvlText w:val="-"/>
      <w:lvlJc w:val="left"/>
      <w:pPr>
        <w:ind w:left="284" w:hanging="284"/>
      </w:pPr>
      <w:rPr>
        <w:rFonts w:ascii="Courier New" w:hAnsi="Courier New" w:hint="default"/>
        <w:color w:val="AE0F0A" w:themeColor="accent1"/>
        <w:sz w:val="20"/>
      </w:rPr>
    </w:lvl>
    <w:lvl w:ilvl="2">
      <w:start w:val="1"/>
      <w:numFmt w:val="bullet"/>
      <w:pStyle w:val="Aufzhlungszeichen3"/>
      <w:lvlText w:val="■"/>
      <w:lvlJc w:val="left"/>
      <w:pPr>
        <w:ind w:left="567" w:hanging="283"/>
      </w:pPr>
      <w:rPr>
        <w:rFonts w:ascii="Arial" w:hAnsi="Arial" w:hint="default"/>
        <w:color w:val="AE0F0A" w:themeColor="accent1"/>
        <w:sz w:val="18"/>
      </w:rPr>
    </w:lvl>
    <w:lvl w:ilvl="3">
      <w:start w:val="1"/>
      <w:numFmt w:val="bullet"/>
      <w:pStyle w:val="Aufzhlungszeichen4"/>
      <w:lvlText w:val="-"/>
      <w:lvlJc w:val="left"/>
      <w:pPr>
        <w:ind w:left="567" w:hanging="283"/>
      </w:pPr>
      <w:rPr>
        <w:rFonts w:ascii="Courier New" w:hAnsi="Courier New" w:hint="default"/>
        <w:color w:val="AE0F0A" w:themeColor="accent1"/>
        <w:sz w:val="20"/>
      </w:rPr>
    </w:lvl>
    <w:lvl w:ilvl="4">
      <w:start w:val="1"/>
      <w:numFmt w:val="bullet"/>
      <w:pStyle w:val="Aufzhlungszeichen5"/>
      <w:lvlText w:val="–"/>
      <w:lvlJc w:val="left"/>
      <w:pPr>
        <w:ind w:left="567" w:hanging="283"/>
      </w:pPr>
      <w:rPr>
        <w:rFonts w:ascii="Arial" w:hAnsi="Arial" w:hint="default"/>
        <w:color w:val="auto"/>
      </w:rPr>
    </w:lvl>
    <w:lvl w:ilvl="5">
      <w:start w:val="1"/>
      <w:numFmt w:val="none"/>
      <w:suff w:val="nothing"/>
      <w:lvlText w:val=""/>
      <w:lvlJc w:val="left"/>
      <w:pPr>
        <w:ind w:left="284" w:hanging="284"/>
      </w:pPr>
      <w:rPr>
        <w:rFonts w:hint="default"/>
      </w:rPr>
    </w:lvl>
    <w:lvl w:ilvl="6">
      <w:start w:val="1"/>
      <w:numFmt w:val="none"/>
      <w:suff w:val="nothing"/>
      <w:lvlText w:val=""/>
      <w:lvlJc w:val="left"/>
      <w:pPr>
        <w:ind w:left="284" w:hanging="284"/>
      </w:pPr>
      <w:rPr>
        <w:rFonts w:hint="default"/>
      </w:rPr>
    </w:lvl>
    <w:lvl w:ilvl="7">
      <w:start w:val="1"/>
      <w:numFmt w:val="none"/>
      <w:suff w:val="nothing"/>
      <w:lvlText w:val=""/>
      <w:lvlJc w:val="left"/>
      <w:pPr>
        <w:ind w:left="284" w:hanging="284"/>
      </w:pPr>
      <w:rPr>
        <w:rFonts w:hint="default"/>
      </w:rPr>
    </w:lvl>
    <w:lvl w:ilvl="8">
      <w:start w:val="1"/>
      <w:numFmt w:val="none"/>
      <w:suff w:val="nothing"/>
      <w:lvlText w:val=""/>
      <w:lvlJc w:val="left"/>
      <w:pPr>
        <w:ind w:left="284" w:hanging="284"/>
      </w:pPr>
      <w:rPr>
        <w:rFonts w:hint="default"/>
      </w:rPr>
    </w:lvl>
  </w:abstractNum>
  <w:num w:numId="1" w16cid:durableId="8388084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1567008">
    <w:abstractNumId w:val="6"/>
  </w:num>
  <w:num w:numId="3" w16cid:durableId="1689792638">
    <w:abstractNumId w:val="10"/>
  </w:num>
  <w:num w:numId="4" w16cid:durableId="2105614198">
    <w:abstractNumId w:val="8"/>
  </w:num>
  <w:num w:numId="5" w16cid:durableId="820923946">
    <w:abstractNumId w:val="5"/>
  </w:num>
  <w:num w:numId="6" w16cid:durableId="2011062223">
    <w:abstractNumId w:val="7"/>
  </w:num>
  <w:num w:numId="7" w16cid:durableId="1236817729">
    <w:abstractNumId w:val="6"/>
  </w:num>
  <w:num w:numId="8" w16cid:durableId="791902521">
    <w:abstractNumId w:val="7"/>
  </w:num>
  <w:num w:numId="9" w16cid:durableId="1334645041">
    <w:abstractNumId w:val="2"/>
  </w:num>
  <w:num w:numId="10" w16cid:durableId="635719273">
    <w:abstractNumId w:val="1"/>
  </w:num>
  <w:num w:numId="11" w16cid:durableId="905650901">
    <w:abstractNumId w:val="9"/>
  </w:num>
  <w:num w:numId="12" w16cid:durableId="1830289922">
    <w:abstractNumId w:val="3"/>
  </w:num>
  <w:num w:numId="13" w16cid:durableId="1013459135">
    <w:abstractNumId w:val="4"/>
  </w:num>
  <w:num w:numId="14" w16cid:durableId="38553491">
    <w:abstractNumId w:val="0"/>
  </w:num>
  <w:num w:numId="15" w16cid:durableId="847868820">
    <w:abstractNumId w:val="10"/>
  </w:num>
  <w:num w:numId="16" w16cid:durableId="1676955588">
    <w:abstractNumId w:val="10"/>
  </w:num>
  <w:num w:numId="17" w16cid:durableId="563561578">
    <w:abstractNumId w:val="10"/>
  </w:num>
  <w:num w:numId="18" w16cid:durableId="65660942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rawingGridHorizontalSpacing w:val="284"/>
  <w:drawingGridVerticalSpacing w:val="284"/>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84"/>
    <w:rsid w:val="000001EB"/>
    <w:rsid w:val="000003D0"/>
    <w:rsid w:val="00002BA5"/>
    <w:rsid w:val="00010414"/>
    <w:rsid w:val="00011780"/>
    <w:rsid w:val="00015145"/>
    <w:rsid w:val="00015267"/>
    <w:rsid w:val="00015A5A"/>
    <w:rsid w:val="000162FF"/>
    <w:rsid w:val="00016578"/>
    <w:rsid w:val="000167EB"/>
    <w:rsid w:val="00016881"/>
    <w:rsid w:val="00016FB6"/>
    <w:rsid w:val="000175AB"/>
    <w:rsid w:val="0002003A"/>
    <w:rsid w:val="000200E0"/>
    <w:rsid w:val="00020602"/>
    <w:rsid w:val="000210F1"/>
    <w:rsid w:val="00021CB8"/>
    <w:rsid w:val="000228CE"/>
    <w:rsid w:val="00024032"/>
    <w:rsid w:val="000314B7"/>
    <w:rsid w:val="00032343"/>
    <w:rsid w:val="000337D7"/>
    <w:rsid w:val="0003467F"/>
    <w:rsid w:val="000351A5"/>
    <w:rsid w:val="00037398"/>
    <w:rsid w:val="000374CF"/>
    <w:rsid w:val="00037D33"/>
    <w:rsid w:val="00037D9D"/>
    <w:rsid w:val="00041605"/>
    <w:rsid w:val="00041C72"/>
    <w:rsid w:val="00042FB4"/>
    <w:rsid w:val="00043573"/>
    <w:rsid w:val="00043968"/>
    <w:rsid w:val="00044340"/>
    <w:rsid w:val="000450AF"/>
    <w:rsid w:val="00045718"/>
    <w:rsid w:val="00045E8F"/>
    <w:rsid w:val="0004656A"/>
    <w:rsid w:val="00046AC9"/>
    <w:rsid w:val="0005168A"/>
    <w:rsid w:val="00052F9F"/>
    <w:rsid w:val="00054578"/>
    <w:rsid w:val="00054920"/>
    <w:rsid w:val="00054DD0"/>
    <w:rsid w:val="00055921"/>
    <w:rsid w:val="000564C9"/>
    <w:rsid w:val="0005680C"/>
    <w:rsid w:val="00056898"/>
    <w:rsid w:val="0005758F"/>
    <w:rsid w:val="00060055"/>
    <w:rsid w:val="0006204A"/>
    <w:rsid w:val="000630B1"/>
    <w:rsid w:val="00063887"/>
    <w:rsid w:val="000644F2"/>
    <w:rsid w:val="00064C71"/>
    <w:rsid w:val="00065599"/>
    <w:rsid w:val="00066A23"/>
    <w:rsid w:val="00066AB2"/>
    <w:rsid w:val="000701CA"/>
    <w:rsid w:val="00071EC9"/>
    <w:rsid w:val="00073FAB"/>
    <w:rsid w:val="00076FF6"/>
    <w:rsid w:val="00077280"/>
    <w:rsid w:val="00077E8C"/>
    <w:rsid w:val="00077F87"/>
    <w:rsid w:val="000802E8"/>
    <w:rsid w:val="000804B1"/>
    <w:rsid w:val="0008221A"/>
    <w:rsid w:val="00082D3E"/>
    <w:rsid w:val="00085D3F"/>
    <w:rsid w:val="0008642C"/>
    <w:rsid w:val="0008664F"/>
    <w:rsid w:val="00090143"/>
    <w:rsid w:val="00092E87"/>
    <w:rsid w:val="0009563A"/>
    <w:rsid w:val="00095C55"/>
    <w:rsid w:val="00095E1D"/>
    <w:rsid w:val="0009795C"/>
    <w:rsid w:val="000A037E"/>
    <w:rsid w:val="000A148D"/>
    <w:rsid w:val="000A1938"/>
    <w:rsid w:val="000A2257"/>
    <w:rsid w:val="000A4116"/>
    <w:rsid w:val="000A4197"/>
    <w:rsid w:val="000A49C2"/>
    <w:rsid w:val="000A4ACB"/>
    <w:rsid w:val="000A701D"/>
    <w:rsid w:val="000A77E6"/>
    <w:rsid w:val="000B5B52"/>
    <w:rsid w:val="000B723C"/>
    <w:rsid w:val="000C0280"/>
    <w:rsid w:val="000C1577"/>
    <w:rsid w:val="000C1719"/>
    <w:rsid w:val="000C1AA0"/>
    <w:rsid w:val="000C2FB6"/>
    <w:rsid w:val="000C3EAA"/>
    <w:rsid w:val="000C48FA"/>
    <w:rsid w:val="000C50E8"/>
    <w:rsid w:val="000C6582"/>
    <w:rsid w:val="000D06CF"/>
    <w:rsid w:val="000D0D66"/>
    <w:rsid w:val="000D4889"/>
    <w:rsid w:val="000D68A0"/>
    <w:rsid w:val="000D7164"/>
    <w:rsid w:val="000E0213"/>
    <w:rsid w:val="000E0395"/>
    <w:rsid w:val="000E2BFF"/>
    <w:rsid w:val="000E2D8E"/>
    <w:rsid w:val="000E4C09"/>
    <w:rsid w:val="000E4C97"/>
    <w:rsid w:val="000E4E4E"/>
    <w:rsid w:val="000E6992"/>
    <w:rsid w:val="000E6DEE"/>
    <w:rsid w:val="000E701B"/>
    <w:rsid w:val="000E767C"/>
    <w:rsid w:val="000E784B"/>
    <w:rsid w:val="000F245B"/>
    <w:rsid w:val="000F2FEB"/>
    <w:rsid w:val="000F3545"/>
    <w:rsid w:val="000F3DA0"/>
    <w:rsid w:val="000F3F72"/>
    <w:rsid w:val="000F6D97"/>
    <w:rsid w:val="000F73B7"/>
    <w:rsid w:val="00100C90"/>
    <w:rsid w:val="00103298"/>
    <w:rsid w:val="0010666A"/>
    <w:rsid w:val="00106BCD"/>
    <w:rsid w:val="00107A6D"/>
    <w:rsid w:val="00111C7B"/>
    <w:rsid w:val="00111F3A"/>
    <w:rsid w:val="0011257A"/>
    <w:rsid w:val="00113E5F"/>
    <w:rsid w:val="001159A1"/>
    <w:rsid w:val="00122323"/>
    <w:rsid w:val="00122A51"/>
    <w:rsid w:val="0012385F"/>
    <w:rsid w:val="00123B27"/>
    <w:rsid w:val="00125824"/>
    <w:rsid w:val="0012684D"/>
    <w:rsid w:val="00126910"/>
    <w:rsid w:val="00130AB2"/>
    <w:rsid w:val="00130CAF"/>
    <w:rsid w:val="00131CF5"/>
    <w:rsid w:val="001325AD"/>
    <w:rsid w:val="001334A4"/>
    <w:rsid w:val="00133CEC"/>
    <w:rsid w:val="0013400C"/>
    <w:rsid w:val="00134084"/>
    <w:rsid w:val="001350CC"/>
    <w:rsid w:val="00135B65"/>
    <w:rsid w:val="001365A3"/>
    <w:rsid w:val="00140C1C"/>
    <w:rsid w:val="00140FEE"/>
    <w:rsid w:val="00141854"/>
    <w:rsid w:val="00144E7C"/>
    <w:rsid w:val="001462FC"/>
    <w:rsid w:val="00147678"/>
    <w:rsid w:val="001526C9"/>
    <w:rsid w:val="001532DA"/>
    <w:rsid w:val="00154246"/>
    <w:rsid w:val="001542B6"/>
    <w:rsid w:val="00154AA3"/>
    <w:rsid w:val="00155C41"/>
    <w:rsid w:val="00155DAA"/>
    <w:rsid w:val="00156381"/>
    <w:rsid w:val="00156662"/>
    <w:rsid w:val="0015796B"/>
    <w:rsid w:val="00157ECD"/>
    <w:rsid w:val="00160D72"/>
    <w:rsid w:val="0016157E"/>
    <w:rsid w:val="00161778"/>
    <w:rsid w:val="00164AB0"/>
    <w:rsid w:val="001653B8"/>
    <w:rsid w:val="001654F0"/>
    <w:rsid w:val="001671B7"/>
    <w:rsid w:val="00167C54"/>
    <w:rsid w:val="001701AD"/>
    <w:rsid w:val="0017087D"/>
    <w:rsid w:val="00171403"/>
    <w:rsid w:val="00172049"/>
    <w:rsid w:val="001724F4"/>
    <w:rsid w:val="00173A87"/>
    <w:rsid w:val="0017570D"/>
    <w:rsid w:val="00175B18"/>
    <w:rsid w:val="00176DBF"/>
    <w:rsid w:val="00177D44"/>
    <w:rsid w:val="00180A21"/>
    <w:rsid w:val="00181A0F"/>
    <w:rsid w:val="00183C38"/>
    <w:rsid w:val="001857A6"/>
    <w:rsid w:val="001878D7"/>
    <w:rsid w:val="00192659"/>
    <w:rsid w:val="0019269A"/>
    <w:rsid w:val="00192D1E"/>
    <w:rsid w:val="00193252"/>
    <w:rsid w:val="0019493E"/>
    <w:rsid w:val="00195810"/>
    <w:rsid w:val="0019615A"/>
    <w:rsid w:val="00196410"/>
    <w:rsid w:val="00196BA6"/>
    <w:rsid w:val="00197B28"/>
    <w:rsid w:val="00197BEF"/>
    <w:rsid w:val="00197E5D"/>
    <w:rsid w:val="001A0BE6"/>
    <w:rsid w:val="001A22D8"/>
    <w:rsid w:val="001A35A7"/>
    <w:rsid w:val="001A369A"/>
    <w:rsid w:val="001A4500"/>
    <w:rsid w:val="001A4ACE"/>
    <w:rsid w:val="001A70B9"/>
    <w:rsid w:val="001B2366"/>
    <w:rsid w:val="001B34EC"/>
    <w:rsid w:val="001B3DA9"/>
    <w:rsid w:val="001B467B"/>
    <w:rsid w:val="001B747A"/>
    <w:rsid w:val="001C2CF8"/>
    <w:rsid w:val="001C3C45"/>
    <w:rsid w:val="001C4CB5"/>
    <w:rsid w:val="001C5E1C"/>
    <w:rsid w:val="001C6CA1"/>
    <w:rsid w:val="001C7205"/>
    <w:rsid w:val="001D0041"/>
    <w:rsid w:val="001D0593"/>
    <w:rsid w:val="001D10E7"/>
    <w:rsid w:val="001D2180"/>
    <w:rsid w:val="001D237F"/>
    <w:rsid w:val="001D245C"/>
    <w:rsid w:val="001D57AA"/>
    <w:rsid w:val="001D6A55"/>
    <w:rsid w:val="001E0449"/>
    <w:rsid w:val="001E3079"/>
    <w:rsid w:val="001E384C"/>
    <w:rsid w:val="001E3C33"/>
    <w:rsid w:val="001E3FBD"/>
    <w:rsid w:val="001E44EB"/>
    <w:rsid w:val="001E53D5"/>
    <w:rsid w:val="001E6255"/>
    <w:rsid w:val="001E6791"/>
    <w:rsid w:val="001E74D3"/>
    <w:rsid w:val="001F1934"/>
    <w:rsid w:val="001F21EC"/>
    <w:rsid w:val="001F2369"/>
    <w:rsid w:val="001F25D4"/>
    <w:rsid w:val="001F28BB"/>
    <w:rsid w:val="001F32CB"/>
    <w:rsid w:val="001F3AE5"/>
    <w:rsid w:val="001F3B15"/>
    <w:rsid w:val="001F516D"/>
    <w:rsid w:val="001F651A"/>
    <w:rsid w:val="001F69C1"/>
    <w:rsid w:val="002008CF"/>
    <w:rsid w:val="00201361"/>
    <w:rsid w:val="002013B9"/>
    <w:rsid w:val="00201DD2"/>
    <w:rsid w:val="00202689"/>
    <w:rsid w:val="00203577"/>
    <w:rsid w:val="00203FA8"/>
    <w:rsid w:val="00204827"/>
    <w:rsid w:val="00205356"/>
    <w:rsid w:val="0020560D"/>
    <w:rsid w:val="00205786"/>
    <w:rsid w:val="00206128"/>
    <w:rsid w:val="00211EED"/>
    <w:rsid w:val="00213D93"/>
    <w:rsid w:val="00214AF6"/>
    <w:rsid w:val="00214FF4"/>
    <w:rsid w:val="0021772D"/>
    <w:rsid w:val="0022158C"/>
    <w:rsid w:val="00221984"/>
    <w:rsid w:val="00225730"/>
    <w:rsid w:val="0022575F"/>
    <w:rsid w:val="0022616D"/>
    <w:rsid w:val="00227C0C"/>
    <w:rsid w:val="00230586"/>
    <w:rsid w:val="00230666"/>
    <w:rsid w:val="00233DD8"/>
    <w:rsid w:val="00235287"/>
    <w:rsid w:val="00237B78"/>
    <w:rsid w:val="00240AA4"/>
    <w:rsid w:val="00243D27"/>
    <w:rsid w:val="00244125"/>
    <w:rsid w:val="00244B6E"/>
    <w:rsid w:val="002460FA"/>
    <w:rsid w:val="00246234"/>
    <w:rsid w:val="002463F1"/>
    <w:rsid w:val="002473BE"/>
    <w:rsid w:val="00251DFB"/>
    <w:rsid w:val="00252C76"/>
    <w:rsid w:val="00252EAA"/>
    <w:rsid w:val="0025366D"/>
    <w:rsid w:val="002550A2"/>
    <w:rsid w:val="00255297"/>
    <w:rsid w:val="002572B9"/>
    <w:rsid w:val="0026003A"/>
    <w:rsid w:val="002606C0"/>
    <w:rsid w:val="002609BE"/>
    <w:rsid w:val="0026176F"/>
    <w:rsid w:val="00261D77"/>
    <w:rsid w:val="002628B0"/>
    <w:rsid w:val="002632DA"/>
    <w:rsid w:val="002634A8"/>
    <w:rsid w:val="00263D1A"/>
    <w:rsid w:val="00265839"/>
    <w:rsid w:val="00266615"/>
    <w:rsid w:val="00266DEB"/>
    <w:rsid w:val="00267D7F"/>
    <w:rsid w:val="00270C12"/>
    <w:rsid w:val="00270EA2"/>
    <w:rsid w:val="00271AC3"/>
    <w:rsid w:val="0027216D"/>
    <w:rsid w:val="00275BAA"/>
    <w:rsid w:val="00276191"/>
    <w:rsid w:val="002764A9"/>
    <w:rsid w:val="002816E3"/>
    <w:rsid w:val="00281D54"/>
    <w:rsid w:val="0028284C"/>
    <w:rsid w:val="0028594A"/>
    <w:rsid w:val="00287023"/>
    <w:rsid w:val="00290913"/>
    <w:rsid w:val="00290A56"/>
    <w:rsid w:val="00291506"/>
    <w:rsid w:val="00295D37"/>
    <w:rsid w:val="002964C5"/>
    <w:rsid w:val="00296EAD"/>
    <w:rsid w:val="002A0435"/>
    <w:rsid w:val="002A07BC"/>
    <w:rsid w:val="002A177B"/>
    <w:rsid w:val="002A2182"/>
    <w:rsid w:val="002A4E67"/>
    <w:rsid w:val="002A7B79"/>
    <w:rsid w:val="002A7EED"/>
    <w:rsid w:val="002B0FF5"/>
    <w:rsid w:val="002B117C"/>
    <w:rsid w:val="002B18BD"/>
    <w:rsid w:val="002B2E4F"/>
    <w:rsid w:val="002B2F18"/>
    <w:rsid w:val="002B4D95"/>
    <w:rsid w:val="002B5875"/>
    <w:rsid w:val="002B6089"/>
    <w:rsid w:val="002B6F76"/>
    <w:rsid w:val="002B7C09"/>
    <w:rsid w:val="002C0681"/>
    <w:rsid w:val="002C0AA0"/>
    <w:rsid w:val="002C1A97"/>
    <w:rsid w:val="002C3B63"/>
    <w:rsid w:val="002C5046"/>
    <w:rsid w:val="002C513F"/>
    <w:rsid w:val="002C52C0"/>
    <w:rsid w:val="002C754C"/>
    <w:rsid w:val="002D2850"/>
    <w:rsid w:val="002D2A12"/>
    <w:rsid w:val="002D3444"/>
    <w:rsid w:val="002D3477"/>
    <w:rsid w:val="002D4326"/>
    <w:rsid w:val="002D74F7"/>
    <w:rsid w:val="002D7751"/>
    <w:rsid w:val="002E110A"/>
    <w:rsid w:val="002E1F5D"/>
    <w:rsid w:val="002E2E57"/>
    <w:rsid w:val="002E33AC"/>
    <w:rsid w:val="002E3B3C"/>
    <w:rsid w:val="002E4B81"/>
    <w:rsid w:val="002E6626"/>
    <w:rsid w:val="002E693A"/>
    <w:rsid w:val="002E7254"/>
    <w:rsid w:val="002F011A"/>
    <w:rsid w:val="002F1F6D"/>
    <w:rsid w:val="002F24D5"/>
    <w:rsid w:val="002F2ED7"/>
    <w:rsid w:val="003019FC"/>
    <w:rsid w:val="003036D3"/>
    <w:rsid w:val="003049F0"/>
    <w:rsid w:val="00306020"/>
    <w:rsid w:val="00307F30"/>
    <w:rsid w:val="00310E05"/>
    <w:rsid w:val="00311469"/>
    <w:rsid w:val="00313D04"/>
    <w:rsid w:val="003143C0"/>
    <w:rsid w:val="00314BE6"/>
    <w:rsid w:val="0031621E"/>
    <w:rsid w:val="00316596"/>
    <w:rsid w:val="0032045A"/>
    <w:rsid w:val="003222BC"/>
    <w:rsid w:val="00322B62"/>
    <w:rsid w:val="00323435"/>
    <w:rsid w:val="0032425C"/>
    <w:rsid w:val="003245DA"/>
    <w:rsid w:val="00326196"/>
    <w:rsid w:val="00326743"/>
    <w:rsid w:val="00326836"/>
    <w:rsid w:val="00326C06"/>
    <w:rsid w:val="00331A26"/>
    <w:rsid w:val="0033270F"/>
    <w:rsid w:val="00332F04"/>
    <w:rsid w:val="00333FA1"/>
    <w:rsid w:val="00334F7C"/>
    <w:rsid w:val="00336C43"/>
    <w:rsid w:val="00337C33"/>
    <w:rsid w:val="00337D01"/>
    <w:rsid w:val="00341A1F"/>
    <w:rsid w:val="00342BAB"/>
    <w:rsid w:val="003434F3"/>
    <w:rsid w:val="00343740"/>
    <w:rsid w:val="00343B18"/>
    <w:rsid w:val="003472AD"/>
    <w:rsid w:val="003479A1"/>
    <w:rsid w:val="00347EDA"/>
    <w:rsid w:val="003543F7"/>
    <w:rsid w:val="00354EAF"/>
    <w:rsid w:val="00355139"/>
    <w:rsid w:val="00355EFE"/>
    <w:rsid w:val="00357042"/>
    <w:rsid w:val="0035754B"/>
    <w:rsid w:val="00357DDF"/>
    <w:rsid w:val="0036540C"/>
    <w:rsid w:val="003659AD"/>
    <w:rsid w:val="00366879"/>
    <w:rsid w:val="00366ED8"/>
    <w:rsid w:val="003673AA"/>
    <w:rsid w:val="0036797A"/>
    <w:rsid w:val="00370676"/>
    <w:rsid w:val="003734CE"/>
    <w:rsid w:val="00373A3C"/>
    <w:rsid w:val="00373DD4"/>
    <w:rsid w:val="0037426A"/>
    <w:rsid w:val="0037561F"/>
    <w:rsid w:val="003776B7"/>
    <w:rsid w:val="00380760"/>
    <w:rsid w:val="00381063"/>
    <w:rsid w:val="00384C0A"/>
    <w:rsid w:val="00386608"/>
    <w:rsid w:val="00386C7D"/>
    <w:rsid w:val="00390430"/>
    <w:rsid w:val="00391938"/>
    <w:rsid w:val="00393B2E"/>
    <w:rsid w:val="00397379"/>
    <w:rsid w:val="003A05B3"/>
    <w:rsid w:val="003A06D5"/>
    <w:rsid w:val="003A07E1"/>
    <w:rsid w:val="003A3155"/>
    <w:rsid w:val="003A4E1A"/>
    <w:rsid w:val="003A67B4"/>
    <w:rsid w:val="003B1163"/>
    <w:rsid w:val="003B2A5D"/>
    <w:rsid w:val="003B5A30"/>
    <w:rsid w:val="003C11DA"/>
    <w:rsid w:val="003C3AC0"/>
    <w:rsid w:val="003C47F9"/>
    <w:rsid w:val="003C51CC"/>
    <w:rsid w:val="003C5240"/>
    <w:rsid w:val="003C6D90"/>
    <w:rsid w:val="003C79D8"/>
    <w:rsid w:val="003D0B87"/>
    <w:rsid w:val="003D19E6"/>
    <w:rsid w:val="003D2B62"/>
    <w:rsid w:val="003D33D6"/>
    <w:rsid w:val="003D4E54"/>
    <w:rsid w:val="003D4F7B"/>
    <w:rsid w:val="003E0A05"/>
    <w:rsid w:val="003E33B8"/>
    <w:rsid w:val="003E4279"/>
    <w:rsid w:val="003E64BB"/>
    <w:rsid w:val="003F023B"/>
    <w:rsid w:val="003F3EBF"/>
    <w:rsid w:val="003F400F"/>
    <w:rsid w:val="003F43F0"/>
    <w:rsid w:val="003F5C72"/>
    <w:rsid w:val="003F6427"/>
    <w:rsid w:val="003F66C4"/>
    <w:rsid w:val="003F73C8"/>
    <w:rsid w:val="004027C2"/>
    <w:rsid w:val="00407586"/>
    <w:rsid w:val="00407CFB"/>
    <w:rsid w:val="004101C7"/>
    <w:rsid w:val="00410517"/>
    <w:rsid w:val="0041069F"/>
    <w:rsid w:val="0041166C"/>
    <w:rsid w:val="00412264"/>
    <w:rsid w:val="00412F84"/>
    <w:rsid w:val="0041324F"/>
    <w:rsid w:val="00414997"/>
    <w:rsid w:val="004155FF"/>
    <w:rsid w:val="00417D30"/>
    <w:rsid w:val="00420E74"/>
    <w:rsid w:val="00421FA0"/>
    <w:rsid w:val="004224B9"/>
    <w:rsid w:val="0042270F"/>
    <w:rsid w:val="00422CB1"/>
    <w:rsid w:val="004236CD"/>
    <w:rsid w:val="00424128"/>
    <w:rsid w:val="00425BD4"/>
    <w:rsid w:val="00426608"/>
    <w:rsid w:val="00427321"/>
    <w:rsid w:val="004323F4"/>
    <w:rsid w:val="004329B4"/>
    <w:rsid w:val="00432E32"/>
    <w:rsid w:val="00432EDE"/>
    <w:rsid w:val="0043368E"/>
    <w:rsid w:val="004337BF"/>
    <w:rsid w:val="00433CFB"/>
    <w:rsid w:val="0043627D"/>
    <w:rsid w:val="00437853"/>
    <w:rsid w:val="00440F59"/>
    <w:rsid w:val="0044113F"/>
    <w:rsid w:val="004421EA"/>
    <w:rsid w:val="00442A6A"/>
    <w:rsid w:val="00442D3C"/>
    <w:rsid w:val="00442FC9"/>
    <w:rsid w:val="004434A3"/>
    <w:rsid w:val="004436B7"/>
    <w:rsid w:val="00443721"/>
    <w:rsid w:val="004454C0"/>
    <w:rsid w:val="00446534"/>
    <w:rsid w:val="00447D9C"/>
    <w:rsid w:val="004502D9"/>
    <w:rsid w:val="00451F0F"/>
    <w:rsid w:val="00452727"/>
    <w:rsid w:val="004529B0"/>
    <w:rsid w:val="00453174"/>
    <w:rsid w:val="00453FFB"/>
    <w:rsid w:val="004544C3"/>
    <w:rsid w:val="004576CA"/>
    <w:rsid w:val="00457840"/>
    <w:rsid w:val="0045797A"/>
    <w:rsid w:val="0046144B"/>
    <w:rsid w:val="00461C9D"/>
    <w:rsid w:val="0046222C"/>
    <w:rsid w:val="00464B44"/>
    <w:rsid w:val="00466CE2"/>
    <w:rsid w:val="0046762C"/>
    <w:rsid w:val="00467BA6"/>
    <w:rsid w:val="0047173C"/>
    <w:rsid w:val="004731F9"/>
    <w:rsid w:val="00474D68"/>
    <w:rsid w:val="00474DA9"/>
    <w:rsid w:val="00477875"/>
    <w:rsid w:val="004802D0"/>
    <w:rsid w:val="00481E3B"/>
    <w:rsid w:val="00482AEC"/>
    <w:rsid w:val="00482EA5"/>
    <w:rsid w:val="00483B7B"/>
    <w:rsid w:val="00484DB0"/>
    <w:rsid w:val="00485C5B"/>
    <w:rsid w:val="0048637C"/>
    <w:rsid w:val="0049073E"/>
    <w:rsid w:val="00491C3B"/>
    <w:rsid w:val="004930B1"/>
    <w:rsid w:val="00497E99"/>
    <w:rsid w:val="004A0FE5"/>
    <w:rsid w:val="004A406E"/>
    <w:rsid w:val="004A5A4A"/>
    <w:rsid w:val="004A611D"/>
    <w:rsid w:val="004B09AA"/>
    <w:rsid w:val="004B2004"/>
    <w:rsid w:val="004B20B8"/>
    <w:rsid w:val="004B2664"/>
    <w:rsid w:val="004B2925"/>
    <w:rsid w:val="004B2E7E"/>
    <w:rsid w:val="004B3F9A"/>
    <w:rsid w:val="004B4077"/>
    <w:rsid w:val="004B5ED4"/>
    <w:rsid w:val="004B60EF"/>
    <w:rsid w:val="004B67B0"/>
    <w:rsid w:val="004B766F"/>
    <w:rsid w:val="004C17FF"/>
    <w:rsid w:val="004C19DA"/>
    <w:rsid w:val="004C3A47"/>
    <w:rsid w:val="004C3A7B"/>
    <w:rsid w:val="004C4DBE"/>
    <w:rsid w:val="004C533F"/>
    <w:rsid w:val="004C659F"/>
    <w:rsid w:val="004C6A98"/>
    <w:rsid w:val="004C6ACE"/>
    <w:rsid w:val="004C707A"/>
    <w:rsid w:val="004D2751"/>
    <w:rsid w:val="004D2769"/>
    <w:rsid w:val="004D27A6"/>
    <w:rsid w:val="004D38FC"/>
    <w:rsid w:val="004D3C87"/>
    <w:rsid w:val="004D53F7"/>
    <w:rsid w:val="004D5CFB"/>
    <w:rsid w:val="004D6BEB"/>
    <w:rsid w:val="004E1290"/>
    <w:rsid w:val="004E2F60"/>
    <w:rsid w:val="004E3863"/>
    <w:rsid w:val="004E5CB3"/>
    <w:rsid w:val="004E6300"/>
    <w:rsid w:val="004E7122"/>
    <w:rsid w:val="004E76BA"/>
    <w:rsid w:val="004F0C60"/>
    <w:rsid w:val="004F0CAF"/>
    <w:rsid w:val="004F0DE0"/>
    <w:rsid w:val="004F371A"/>
    <w:rsid w:val="004F445F"/>
    <w:rsid w:val="004F48C2"/>
    <w:rsid w:val="004F5AAC"/>
    <w:rsid w:val="004F5ED0"/>
    <w:rsid w:val="004F6349"/>
    <w:rsid w:val="00500A3E"/>
    <w:rsid w:val="0050127A"/>
    <w:rsid w:val="00502158"/>
    <w:rsid w:val="00502327"/>
    <w:rsid w:val="00503171"/>
    <w:rsid w:val="005032B6"/>
    <w:rsid w:val="00507E84"/>
    <w:rsid w:val="00507F76"/>
    <w:rsid w:val="00510138"/>
    <w:rsid w:val="00512C40"/>
    <w:rsid w:val="00513190"/>
    <w:rsid w:val="00513817"/>
    <w:rsid w:val="00516368"/>
    <w:rsid w:val="00516769"/>
    <w:rsid w:val="005173B7"/>
    <w:rsid w:val="00517666"/>
    <w:rsid w:val="005223DC"/>
    <w:rsid w:val="0052501E"/>
    <w:rsid w:val="005253D8"/>
    <w:rsid w:val="005274D9"/>
    <w:rsid w:val="0053210D"/>
    <w:rsid w:val="005327E7"/>
    <w:rsid w:val="00533364"/>
    <w:rsid w:val="0053369B"/>
    <w:rsid w:val="00534133"/>
    <w:rsid w:val="0053520C"/>
    <w:rsid w:val="00535422"/>
    <w:rsid w:val="00535483"/>
    <w:rsid w:val="00537FD6"/>
    <w:rsid w:val="0054170F"/>
    <w:rsid w:val="00541C55"/>
    <w:rsid w:val="00543A6D"/>
    <w:rsid w:val="00543F29"/>
    <w:rsid w:val="005442DB"/>
    <w:rsid w:val="00544738"/>
    <w:rsid w:val="00547548"/>
    <w:rsid w:val="005504AA"/>
    <w:rsid w:val="0055105E"/>
    <w:rsid w:val="005549A0"/>
    <w:rsid w:val="00555564"/>
    <w:rsid w:val="005569BF"/>
    <w:rsid w:val="00556DFE"/>
    <w:rsid w:val="005572BF"/>
    <w:rsid w:val="00557AF5"/>
    <w:rsid w:val="005601CE"/>
    <w:rsid w:val="00561286"/>
    <w:rsid w:val="0056172C"/>
    <w:rsid w:val="00561D57"/>
    <w:rsid w:val="005622A9"/>
    <w:rsid w:val="005624EA"/>
    <w:rsid w:val="005625BB"/>
    <w:rsid w:val="00564182"/>
    <w:rsid w:val="00565300"/>
    <w:rsid w:val="0056593B"/>
    <w:rsid w:val="005662A0"/>
    <w:rsid w:val="005669F5"/>
    <w:rsid w:val="0057013A"/>
    <w:rsid w:val="005701D0"/>
    <w:rsid w:val="0057361E"/>
    <w:rsid w:val="00573BEA"/>
    <w:rsid w:val="005742F8"/>
    <w:rsid w:val="00575C03"/>
    <w:rsid w:val="00577F18"/>
    <w:rsid w:val="00577F76"/>
    <w:rsid w:val="0058196C"/>
    <w:rsid w:val="00581D37"/>
    <w:rsid w:val="00582AA7"/>
    <w:rsid w:val="00584CF5"/>
    <w:rsid w:val="00585125"/>
    <w:rsid w:val="00585F27"/>
    <w:rsid w:val="005862D1"/>
    <w:rsid w:val="0058680E"/>
    <w:rsid w:val="005868DF"/>
    <w:rsid w:val="00586CC4"/>
    <w:rsid w:val="00587DBC"/>
    <w:rsid w:val="0059229D"/>
    <w:rsid w:val="00592D6A"/>
    <w:rsid w:val="005A0053"/>
    <w:rsid w:val="005A1F80"/>
    <w:rsid w:val="005A278F"/>
    <w:rsid w:val="005A280F"/>
    <w:rsid w:val="005A2B0F"/>
    <w:rsid w:val="005A3671"/>
    <w:rsid w:val="005A52B3"/>
    <w:rsid w:val="005A5C9D"/>
    <w:rsid w:val="005A5CAF"/>
    <w:rsid w:val="005A73FB"/>
    <w:rsid w:val="005A75F2"/>
    <w:rsid w:val="005A766A"/>
    <w:rsid w:val="005A7A56"/>
    <w:rsid w:val="005B16EC"/>
    <w:rsid w:val="005B2392"/>
    <w:rsid w:val="005B3911"/>
    <w:rsid w:val="005B490F"/>
    <w:rsid w:val="005B4E8E"/>
    <w:rsid w:val="005B5171"/>
    <w:rsid w:val="005B59A8"/>
    <w:rsid w:val="005B6E13"/>
    <w:rsid w:val="005B6F95"/>
    <w:rsid w:val="005B7FD1"/>
    <w:rsid w:val="005C12DA"/>
    <w:rsid w:val="005C2C35"/>
    <w:rsid w:val="005C34B5"/>
    <w:rsid w:val="005C3D38"/>
    <w:rsid w:val="005C59EC"/>
    <w:rsid w:val="005C75CE"/>
    <w:rsid w:val="005D035A"/>
    <w:rsid w:val="005D1AAB"/>
    <w:rsid w:val="005D2667"/>
    <w:rsid w:val="005D3350"/>
    <w:rsid w:val="005D4593"/>
    <w:rsid w:val="005D5560"/>
    <w:rsid w:val="005D5926"/>
    <w:rsid w:val="005E02BF"/>
    <w:rsid w:val="005E0F2A"/>
    <w:rsid w:val="005E34D5"/>
    <w:rsid w:val="005E3ECD"/>
    <w:rsid w:val="005E48B8"/>
    <w:rsid w:val="005E7756"/>
    <w:rsid w:val="005E7E36"/>
    <w:rsid w:val="005F13FD"/>
    <w:rsid w:val="005F1B86"/>
    <w:rsid w:val="005F588D"/>
    <w:rsid w:val="005F63B7"/>
    <w:rsid w:val="005F6FCC"/>
    <w:rsid w:val="00600B3B"/>
    <w:rsid w:val="00602661"/>
    <w:rsid w:val="00605589"/>
    <w:rsid w:val="00605C7B"/>
    <w:rsid w:val="00606D4E"/>
    <w:rsid w:val="00607489"/>
    <w:rsid w:val="006109E9"/>
    <w:rsid w:val="00611969"/>
    <w:rsid w:val="00612505"/>
    <w:rsid w:val="0061255B"/>
    <w:rsid w:val="0061434F"/>
    <w:rsid w:val="00614C4C"/>
    <w:rsid w:val="0061602B"/>
    <w:rsid w:val="00616856"/>
    <w:rsid w:val="00616EF9"/>
    <w:rsid w:val="0061761B"/>
    <w:rsid w:val="006202D2"/>
    <w:rsid w:val="00621410"/>
    <w:rsid w:val="0062142B"/>
    <w:rsid w:val="00623AE2"/>
    <w:rsid w:val="0062605E"/>
    <w:rsid w:val="006309AD"/>
    <w:rsid w:val="006339A3"/>
    <w:rsid w:val="006355A3"/>
    <w:rsid w:val="0063652E"/>
    <w:rsid w:val="00637BB6"/>
    <w:rsid w:val="00641939"/>
    <w:rsid w:val="00642FE2"/>
    <w:rsid w:val="006437F1"/>
    <w:rsid w:val="00650909"/>
    <w:rsid w:val="006519B1"/>
    <w:rsid w:val="00654EA7"/>
    <w:rsid w:val="006550C9"/>
    <w:rsid w:val="006555C8"/>
    <w:rsid w:val="00655622"/>
    <w:rsid w:val="0065598C"/>
    <w:rsid w:val="0065724E"/>
    <w:rsid w:val="00661A65"/>
    <w:rsid w:val="0066280A"/>
    <w:rsid w:val="006642D8"/>
    <w:rsid w:val="00664D81"/>
    <w:rsid w:val="00665A22"/>
    <w:rsid w:val="006665F1"/>
    <w:rsid w:val="006666B9"/>
    <w:rsid w:val="00667276"/>
    <w:rsid w:val="006673DC"/>
    <w:rsid w:val="0066745C"/>
    <w:rsid w:val="00670AD2"/>
    <w:rsid w:val="00671AAB"/>
    <w:rsid w:val="00673ECC"/>
    <w:rsid w:val="006742CA"/>
    <w:rsid w:val="0067603C"/>
    <w:rsid w:val="00676BC2"/>
    <w:rsid w:val="00680535"/>
    <w:rsid w:val="00680741"/>
    <w:rsid w:val="006844AA"/>
    <w:rsid w:val="00684761"/>
    <w:rsid w:val="00686054"/>
    <w:rsid w:val="0068630E"/>
    <w:rsid w:val="006863EA"/>
    <w:rsid w:val="0068664F"/>
    <w:rsid w:val="00687223"/>
    <w:rsid w:val="0068743C"/>
    <w:rsid w:val="00687467"/>
    <w:rsid w:val="0069027A"/>
    <w:rsid w:val="0069084E"/>
    <w:rsid w:val="006921EE"/>
    <w:rsid w:val="00693058"/>
    <w:rsid w:val="0069321F"/>
    <w:rsid w:val="0069367E"/>
    <w:rsid w:val="00693DE9"/>
    <w:rsid w:val="006942E0"/>
    <w:rsid w:val="00694E73"/>
    <w:rsid w:val="006954CD"/>
    <w:rsid w:val="006959BB"/>
    <w:rsid w:val="00695ED1"/>
    <w:rsid w:val="006962CC"/>
    <w:rsid w:val="00697B08"/>
    <w:rsid w:val="006A11CF"/>
    <w:rsid w:val="006A2E65"/>
    <w:rsid w:val="006A32B2"/>
    <w:rsid w:val="006A3713"/>
    <w:rsid w:val="006A635D"/>
    <w:rsid w:val="006A6C88"/>
    <w:rsid w:val="006A7675"/>
    <w:rsid w:val="006B2E3B"/>
    <w:rsid w:val="006B410A"/>
    <w:rsid w:val="006B439C"/>
    <w:rsid w:val="006B561E"/>
    <w:rsid w:val="006B6DAB"/>
    <w:rsid w:val="006C0B44"/>
    <w:rsid w:val="006C206C"/>
    <w:rsid w:val="006C4FED"/>
    <w:rsid w:val="006C7931"/>
    <w:rsid w:val="006D06E8"/>
    <w:rsid w:val="006D06FE"/>
    <w:rsid w:val="006D1E79"/>
    <w:rsid w:val="006D2DFE"/>
    <w:rsid w:val="006D2F19"/>
    <w:rsid w:val="006D51CE"/>
    <w:rsid w:val="006D552D"/>
    <w:rsid w:val="006D6012"/>
    <w:rsid w:val="006D77C8"/>
    <w:rsid w:val="006E0378"/>
    <w:rsid w:val="006E0C77"/>
    <w:rsid w:val="006E242A"/>
    <w:rsid w:val="006E338F"/>
    <w:rsid w:val="006E3AC0"/>
    <w:rsid w:val="006E4425"/>
    <w:rsid w:val="006E4651"/>
    <w:rsid w:val="006E477F"/>
    <w:rsid w:val="006E578E"/>
    <w:rsid w:val="006E59CF"/>
    <w:rsid w:val="006E760C"/>
    <w:rsid w:val="006F0187"/>
    <w:rsid w:val="006F0FA5"/>
    <w:rsid w:val="006F1A21"/>
    <w:rsid w:val="006F234F"/>
    <w:rsid w:val="006F2C2F"/>
    <w:rsid w:val="006F2D1B"/>
    <w:rsid w:val="006F5399"/>
    <w:rsid w:val="006F6753"/>
    <w:rsid w:val="006F6E21"/>
    <w:rsid w:val="006F7859"/>
    <w:rsid w:val="00700EBC"/>
    <w:rsid w:val="00702E8F"/>
    <w:rsid w:val="00703A42"/>
    <w:rsid w:val="00705039"/>
    <w:rsid w:val="007051A1"/>
    <w:rsid w:val="00706F1A"/>
    <w:rsid w:val="007075BF"/>
    <w:rsid w:val="00711473"/>
    <w:rsid w:val="00711F7F"/>
    <w:rsid w:val="00712540"/>
    <w:rsid w:val="00712ECC"/>
    <w:rsid w:val="00712F33"/>
    <w:rsid w:val="0071305A"/>
    <w:rsid w:val="00714224"/>
    <w:rsid w:val="00715B11"/>
    <w:rsid w:val="00716D30"/>
    <w:rsid w:val="00717227"/>
    <w:rsid w:val="0072118C"/>
    <w:rsid w:val="00722028"/>
    <w:rsid w:val="00724AF2"/>
    <w:rsid w:val="00725532"/>
    <w:rsid w:val="0072561F"/>
    <w:rsid w:val="007260B1"/>
    <w:rsid w:val="00726534"/>
    <w:rsid w:val="007266DF"/>
    <w:rsid w:val="00726B88"/>
    <w:rsid w:val="0073022D"/>
    <w:rsid w:val="007305B4"/>
    <w:rsid w:val="007310FF"/>
    <w:rsid w:val="007325CA"/>
    <w:rsid w:val="00734FEC"/>
    <w:rsid w:val="007356C3"/>
    <w:rsid w:val="00735FE3"/>
    <w:rsid w:val="007367B2"/>
    <w:rsid w:val="0073711B"/>
    <w:rsid w:val="00740D0C"/>
    <w:rsid w:val="00742DBF"/>
    <w:rsid w:val="00745933"/>
    <w:rsid w:val="00745ED2"/>
    <w:rsid w:val="00745F2D"/>
    <w:rsid w:val="007475F5"/>
    <w:rsid w:val="0074782A"/>
    <w:rsid w:val="00750635"/>
    <w:rsid w:val="00750B3A"/>
    <w:rsid w:val="00751F0C"/>
    <w:rsid w:val="0075407E"/>
    <w:rsid w:val="007548BE"/>
    <w:rsid w:val="00760047"/>
    <w:rsid w:val="007610A8"/>
    <w:rsid w:val="00761A35"/>
    <w:rsid w:val="00761FB7"/>
    <w:rsid w:val="007621C4"/>
    <w:rsid w:val="00762AA3"/>
    <w:rsid w:val="00763A9F"/>
    <w:rsid w:val="0076554C"/>
    <w:rsid w:val="00765A91"/>
    <w:rsid w:val="00766C91"/>
    <w:rsid w:val="00767C28"/>
    <w:rsid w:val="00767CF8"/>
    <w:rsid w:val="00767FC5"/>
    <w:rsid w:val="00771CB5"/>
    <w:rsid w:val="0077583E"/>
    <w:rsid w:val="00777D6B"/>
    <w:rsid w:val="00777E7E"/>
    <w:rsid w:val="00780607"/>
    <w:rsid w:val="00781140"/>
    <w:rsid w:val="0078172B"/>
    <w:rsid w:val="00782F4A"/>
    <w:rsid w:val="0078415E"/>
    <w:rsid w:val="00785470"/>
    <w:rsid w:val="0078555D"/>
    <w:rsid w:val="00785A94"/>
    <w:rsid w:val="00786A78"/>
    <w:rsid w:val="00787D7C"/>
    <w:rsid w:val="0079083C"/>
    <w:rsid w:val="00792C08"/>
    <w:rsid w:val="00793B5B"/>
    <w:rsid w:val="00797A23"/>
    <w:rsid w:val="007A0E54"/>
    <w:rsid w:val="007A1526"/>
    <w:rsid w:val="007A1992"/>
    <w:rsid w:val="007A22E1"/>
    <w:rsid w:val="007A2379"/>
    <w:rsid w:val="007A35B7"/>
    <w:rsid w:val="007A382D"/>
    <w:rsid w:val="007A5F2E"/>
    <w:rsid w:val="007A5F60"/>
    <w:rsid w:val="007A610D"/>
    <w:rsid w:val="007A755D"/>
    <w:rsid w:val="007B03BD"/>
    <w:rsid w:val="007B06FF"/>
    <w:rsid w:val="007B3523"/>
    <w:rsid w:val="007B405F"/>
    <w:rsid w:val="007B4B41"/>
    <w:rsid w:val="007B6BD1"/>
    <w:rsid w:val="007B7712"/>
    <w:rsid w:val="007C0608"/>
    <w:rsid w:val="007C0C37"/>
    <w:rsid w:val="007C35D9"/>
    <w:rsid w:val="007C4FBD"/>
    <w:rsid w:val="007C6E34"/>
    <w:rsid w:val="007D249F"/>
    <w:rsid w:val="007D24DB"/>
    <w:rsid w:val="007D3B3F"/>
    <w:rsid w:val="007D3CFC"/>
    <w:rsid w:val="007D57A8"/>
    <w:rsid w:val="007D612B"/>
    <w:rsid w:val="007D6D30"/>
    <w:rsid w:val="007D75F8"/>
    <w:rsid w:val="007E0664"/>
    <w:rsid w:val="007E3EF3"/>
    <w:rsid w:val="007E628D"/>
    <w:rsid w:val="007E6CB0"/>
    <w:rsid w:val="007F05C7"/>
    <w:rsid w:val="007F2D1B"/>
    <w:rsid w:val="007F2F87"/>
    <w:rsid w:val="007F6595"/>
    <w:rsid w:val="007F6A8C"/>
    <w:rsid w:val="008006D6"/>
    <w:rsid w:val="00800EC4"/>
    <w:rsid w:val="00801EF5"/>
    <w:rsid w:val="00805B33"/>
    <w:rsid w:val="008109A1"/>
    <w:rsid w:val="0081120A"/>
    <w:rsid w:val="008128C8"/>
    <w:rsid w:val="008128E3"/>
    <w:rsid w:val="00812DE9"/>
    <w:rsid w:val="00813716"/>
    <w:rsid w:val="00813BCA"/>
    <w:rsid w:val="0081609E"/>
    <w:rsid w:val="008165C1"/>
    <w:rsid w:val="00817B52"/>
    <w:rsid w:val="0082074D"/>
    <w:rsid w:val="00822107"/>
    <w:rsid w:val="00824119"/>
    <w:rsid w:val="00824D6F"/>
    <w:rsid w:val="008257A9"/>
    <w:rsid w:val="008260D1"/>
    <w:rsid w:val="00827320"/>
    <w:rsid w:val="00827955"/>
    <w:rsid w:val="008322E8"/>
    <w:rsid w:val="008325F9"/>
    <w:rsid w:val="00832A14"/>
    <w:rsid w:val="00833C26"/>
    <w:rsid w:val="008354AD"/>
    <w:rsid w:val="00836721"/>
    <w:rsid w:val="00837A9E"/>
    <w:rsid w:val="00840309"/>
    <w:rsid w:val="00841596"/>
    <w:rsid w:val="00841AF2"/>
    <w:rsid w:val="00842DF9"/>
    <w:rsid w:val="008430DF"/>
    <w:rsid w:val="00845D18"/>
    <w:rsid w:val="00846621"/>
    <w:rsid w:val="00846C2C"/>
    <w:rsid w:val="00847078"/>
    <w:rsid w:val="008502A6"/>
    <w:rsid w:val="0085138F"/>
    <w:rsid w:val="00851540"/>
    <w:rsid w:val="00852ECB"/>
    <w:rsid w:val="00853DFC"/>
    <w:rsid w:val="008540B5"/>
    <w:rsid w:val="00854261"/>
    <w:rsid w:val="008548F8"/>
    <w:rsid w:val="00856584"/>
    <w:rsid w:val="008572B8"/>
    <w:rsid w:val="0085759C"/>
    <w:rsid w:val="00857A28"/>
    <w:rsid w:val="00860189"/>
    <w:rsid w:val="00860324"/>
    <w:rsid w:val="00860696"/>
    <w:rsid w:val="00860B0A"/>
    <w:rsid w:val="00861087"/>
    <w:rsid w:val="00861610"/>
    <w:rsid w:val="00862CBE"/>
    <w:rsid w:val="00862EBD"/>
    <w:rsid w:val="00865C57"/>
    <w:rsid w:val="00866D24"/>
    <w:rsid w:val="0086780C"/>
    <w:rsid w:val="00867BE8"/>
    <w:rsid w:val="00870F32"/>
    <w:rsid w:val="00871BBE"/>
    <w:rsid w:val="00873E84"/>
    <w:rsid w:val="00873FB1"/>
    <w:rsid w:val="00874248"/>
    <w:rsid w:val="00874E3F"/>
    <w:rsid w:val="0087611F"/>
    <w:rsid w:val="008808F1"/>
    <w:rsid w:val="008813BF"/>
    <w:rsid w:val="008825FC"/>
    <w:rsid w:val="0088524D"/>
    <w:rsid w:val="00885D09"/>
    <w:rsid w:val="0088726E"/>
    <w:rsid w:val="00887B0D"/>
    <w:rsid w:val="0089144C"/>
    <w:rsid w:val="0089673B"/>
    <w:rsid w:val="00896F5A"/>
    <w:rsid w:val="008A2788"/>
    <w:rsid w:val="008A2991"/>
    <w:rsid w:val="008A368A"/>
    <w:rsid w:val="008A4A97"/>
    <w:rsid w:val="008A544F"/>
    <w:rsid w:val="008A5FD6"/>
    <w:rsid w:val="008A7F96"/>
    <w:rsid w:val="008B2A86"/>
    <w:rsid w:val="008B40E4"/>
    <w:rsid w:val="008B5C6C"/>
    <w:rsid w:val="008B5CBC"/>
    <w:rsid w:val="008B6352"/>
    <w:rsid w:val="008B6649"/>
    <w:rsid w:val="008B6D7A"/>
    <w:rsid w:val="008B709E"/>
    <w:rsid w:val="008B75E7"/>
    <w:rsid w:val="008C0D12"/>
    <w:rsid w:val="008C1863"/>
    <w:rsid w:val="008C1BC9"/>
    <w:rsid w:val="008C47C1"/>
    <w:rsid w:val="008C5DBA"/>
    <w:rsid w:val="008C6C30"/>
    <w:rsid w:val="008D08D6"/>
    <w:rsid w:val="008D4761"/>
    <w:rsid w:val="008E0D51"/>
    <w:rsid w:val="008E1CB6"/>
    <w:rsid w:val="008E2342"/>
    <w:rsid w:val="008E3022"/>
    <w:rsid w:val="008F0841"/>
    <w:rsid w:val="008F1BA1"/>
    <w:rsid w:val="008F289C"/>
    <w:rsid w:val="008F2B22"/>
    <w:rsid w:val="008F38D2"/>
    <w:rsid w:val="008F7652"/>
    <w:rsid w:val="00900AA2"/>
    <w:rsid w:val="00901324"/>
    <w:rsid w:val="0090264A"/>
    <w:rsid w:val="00903206"/>
    <w:rsid w:val="0090449F"/>
    <w:rsid w:val="00905CFF"/>
    <w:rsid w:val="00905EDA"/>
    <w:rsid w:val="00906246"/>
    <w:rsid w:val="009069CC"/>
    <w:rsid w:val="0090703F"/>
    <w:rsid w:val="00907D6E"/>
    <w:rsid w:val="00912999"/>
    <w:rsid w:val="00912F89"/>
    <w:rsid w:val="0091474F"/>
    <w:rsid w:val="00916D4C"/>
    <w:rsid w:val="00920067"/>
    <w:rsid w:val="00920229"/>
    <w:rsid w:val="00924C3B"/>
    <w:rsid w:val="00924DF6"/>
    <w:rsid w:val="00926224"/>
    <w:rsid w:val="009276C0"/>
    <w:rsid w:val="00927E80"/>
    <w:rsid w:val="00930C56"/>
    <w:rsid w:val="0093204F"/>
    <w:rsid w:val="00933604"/>
    <w:rsid w:val="009340D8"/>
    <w:rsid w:val="00935C5C"/>
    <w:rsid w:val="009423B3"/>
    <w:rsid w:val="009446BC"/>
    <w:rsid w:val="00944D82"/>
    <w:rsid w:val="0094506A"/>
    <w:rsid w:val="009457EA"/>
    <w:rsid w:val="009473EC"/>
    <w:rsid w:val="0094742E"/>
    <w:rsid w:val="00951056"/>
    <w:rsid w:val="00953214"/>
    <w:rsid w:val="00953B5E"/>
    <w:rsid w:val="00953C8B"/>
    <w:rsid w:val="00955394"/>
    <w:rsid w:val="009559D7"/>
    <w:rsid w:val="009575CD"/>
    <w:rsid w:val="00960056"/>
    <w:rsid w:val="00962F1E"/>
    <w:rsid w:val="009643C8"/>
    <w:rsid w:val="0096529D"/>
    <w:rsid w:val="00966190"/>
    <w:rsid w:val="009666E2"/>
    <w:rsid w:val="009727F4"/>
    <w:rsid w:val="00973A25"/>
    <w:rsid w:val="00973BAD"/>
    <w:rsid w:val="00973C5B"/>
    <w:rsid w:val="00974DC9"/>
    <w:rsid w:val="00974F85"/>
    <w:rsid w:val="00975E9C"/>
    <w:rsid w:val="00976141"/>
    <w:rsid w:val="00981664"/>
    <w:rsid w:val="00982052"/>
    <w:rsid w:val="00982A44"/>
    <w:rsid w:val="00982E09"/>
    <w:rsid w:val="00982F8B"/>
    <w:rsid w:val="009835FC"/>
    <w:rsid w:val="00983689"/>
    <w:rsid w:val="00983C3A"/>
    <w:rsid w:val="009909A9"/>
    <w:rsid w:val="009958BB"/>
    <w:rsid w:val="009A1378"/>
    <w:rsid w:val="009A1461"/>
    <w:rsid w:val="009A1697"/>
    <w:rsid w:val="009A2777"/>
    <w:rsid w:val="009A3523"/>
    <w:rsid w:val="009A7773"/>
    <w:rsid w:val="009A7815"/>
    <w:rsid w:val="009B0150"/>
    <w:rsid w:val="009B08F8"/>
    <w:rsid w:val="009B1961"/>
    <w:rsid w:val="009B1D2D"/>
    <w:rsid w:val="009B3D57"/>
    <w:rsid w:val="009B4D55"/>
    <w:rsid w:val="009B4F44"/>
    <w:rsid w:val="009B58E3"/>
    <w:rsid w:val="009C10BB"/>
    <w:rsid w:val="009C2B1A"/>
    <w:rsid w:val="009C3CCA"/>
    <w:rsid w:val="009C4565"/>
    <w:rsid w:val="009C5AFA"/>
    <w:rsid w:val="009D005E"/>
    <w:rsid w:val="009D1288"/>
    <w:rsid w:val="009D1B5F"/>
    <w:rsid w:val="009D2C44"/>
    <w:rsid w:val="009D46A7"/>
    <w:rsid w:val="009D505C"/>
    <w:rsid w:val="009D5F31"/>
    <w:rsid w:val="009D6604"/>
    <w:rsid w:val="009D6BBB"/>
    <w:rsid w:val="009E03EB"/>
    <w:rsid w:val="009E1D1D"/>
    <w:rsid w:val="009E33CA"/>
    <w:rsid w:val="009E426C"/>
    <w:rsid w:val="009F13DF"/>
    <w:rsid w:val="009F3DD2"/>
    <w:rsid w:val="009F60F2"/>
    <w:rsid w:val="00A026C9"/>
    <w:rsid w:val="00A02764"/>
    <w:rsid w:val="00A02F3B"/>
    <w:rsid w:val="00A04C03"/>
    <w:rsid w:val="00A05918"/>
    <w:rsid w:val="00A06538"/>
    <w:rsid w:val="00A067D3"/>
    <w:rsid w:val="00A06D50"/>
    <w:rsid w:val="00A07A9B"/>
    <w:rsid w:val="00A07B62"/>
    <w:rsid w:val="00A1115F"/>
    <w:rsid w:val="00A14268"/>
    <w:rsid w:val="00A20C6F"/>
    <w:rsid w:val="00A21A0C"/>
    <w:rsid w:val="00A2231A"/>
    <w:rsid w:val="00A22659"/>
    <w:rsid w:val="00A25ABA"/>
    <w:rsid w:val="00A30C25"/>
    <w:rsid w:val="00A30E66"/>
    <w:rsid w:val="00A31682"/>
    <w:rsid w:val="00A346B0"/>
    <w:rsid w:val="00A34729"/>
    <w:rsid w:val="00A34EFE"/>
    <w:rsid w:val="00A371B7"/>
    <w:rsid w:val="00A37B69"/>
    <w:rsid w:val="00A402F9"/>
    <w:rsid w:val="00A40434"/>
    <w:rsid w:val="00A41D7B"/>
    <w:rsid w:val="00A421EC"/>
    <w:rsid w:val="00A43CBC"/>
    <w:rsid w:val="00A44311"/>
    <w:rsid w:val="00A44A64"/>
    <w:rsid w:val="00A44BCF"/>
    <w:rsid w:val="00A475E2"/>
    <w:rsid w:val="00A51611"/>
    <w:rsid w:val="00A51FBA"/>
    <w:rsid w:val="00A52494"/>
    <w:rsid w:val="00A54C66"/>
    <w:rsid w:val="00A54E28"/>
    <w:rsid w:val="00A578C6"/>
    <w:rsid w:val="00A57D9C"/>
    <w:rsid w:val="00A613D8"/>
    <w:rsid w:val="00A628EB"/>
    <w:rsid w:val="00A63992"/>
    <w:rsid w:val="00A63B9A"/>
    <w:rsid w:val="00A63E77"/>
    <w:rsid w:val="00A65287"/>
    <w:rsid w:val="00A65ADA"/>
    <w:rsid w:val="00A66103"/>
    <w:rsid w:val="00A70A09"/>
    <w:rsid w:val="00A70D35"/>
    <w:rsid w:val="00A71662"/>
    <w:rsid w:val="00A75181"/>
    <w:rsid w:val="00A76146"/>
    <w:rsid w:val="00A770A7"/>
    <w:rsid w:val="00A77387"/>
    <w:rsid w:val="00A8038A"/>
    <w:rsid w:val="00A81E21"/>
    <w:rsid w:val="00A8435C"/>
    <w:rsid w:val="00A86CB2"/>
    <w:rsid w:val="00A903EF"/>
    <w:rsid w:val="00A9099E"/>
    <w:rsid w:val="00A90B74"/>
    <w:rsid w:val="00A9101F"/>
    <w:rsid w:val="00A931FC"/>
    <w:rsid w:val="00A93AFC"/>
    <w:rsid w:val="00A94868"/>
    <w:rsid w:val="00A94D39"/>
    <w:rsid w:val="00A95209"/>
    <w:rsid w:val="00A953C9"/>
    <w:rsid w:val="00A95A8C"/>
    <w:rsid w:val="00A96310"/>
    <w:rsid w:val="00A97527"/>
    <w:rsid w:val="00A977F3"/>
    <w:rsid w:val="00A978AA"/>
    <w:rsid w:val="00A97ABA"/>
    <w:rsid w:val="00AA1005"/>
    <w:rsid w:val="00AA39FD"/>
    <w:rsid w:val="00AA4959"/>
    <w:rsid w:val="00AA4DDD"/>
    <w:rsid w:val="00AA663B"/>
    <w:rsid w:val="00AA781E"/>
    <w:rsid w:val="00AB0188"/>
    <w:rsid w:val="00AB0C45"/>
    <w:rsid w:val="00AB5390"/>
    <w:rsid w:val="00AB59A8"/>
    <w:rsid w:val="00AB7BA0"/>
    <w:rsid w:val="00AC0E06"/>
    <w:rsid w:val="00AC533A"/>
    <w:rsid w:val="00AC78DA"/>
    <w:rsid w:val="00AD02EB"/>
    <w:rsid w:val="00AD61D8"/>
    <w:rsid w:val="00AD6CF7"/>
    <w:rsid w:val="00AD6D07"/>
    <w:rsid w:val="00AD7F17"/>
    <w:rsid w:val="00AE055D"/>
    <w:rsid w:val="00AE1B1F"/>
    <w:rsid w:val="00AE2627"/>
    <w:rsid w:val="00AE2FF7"/>
    <w:rsid w:val="00AE4061"/>
    <w:rsid w:val="00AE4AC2"/>
    <w:rsid w:val="00AE71C5"/>
    <w:rsid w:val="00AF1969"/>
    <w:rsid w:val="00AF2D0D"/>
    <w:rsid w:val="00AF3392"/>
    <w:rsid w:val="00AF5B66"/>
    <w:rsid w:val="00AF6B39"/>
    <w:rsid w:val="00B00154"/>
    <w:rsid w:val="00B02B19"/>
    <w:rsid w:val="00B036B6"/>
    <w:rsid w:val="00B0401E"/>
    <w:rsid w:val="00B041DA"/>
    <w:rsid w:val="00B06209"/>
    <w:rsid w:val="00B0645F"/>
    <w:rsid w:val="00B07E91"/>
    <w:rsid w:val="00B11767"/>
    <w:rsid w:val="00B14309"/>
    <w:rsid w:val="00B14CCF"/>
    <w:rsid w:val="00B15BC1"/>
    <w:rsid w:val="00B16375"/>
    <w:rsid w:val="00B2000D"/>
    <w:rsid w:val="00B21B5E"/>
    <w:rsid w:val="00B26269"/>
    <w:rsid w:val="00B275A0"/>
    <w:rsid w:val="00B32136"/>
    <w:rsid w:val="00B328C6"/>
    <w:rsid w:val="00B32F86"/>
    <w:rsid w:val="00B36268"/>
    <w:rsid w:val="00B41371"/>
    <w:rsid w:val="00B430F8"/>
    <w:rsid w:val="00B45194"/>
    <w:rsid w:val="00B45EB6"/>
    <w:rsid w:val="00B4714F"/>
    <w:rsid w:val="00B47EF1"/>
    <w:rsid w:val="00B47F8B"/>
    <w:rsid w:val="00B52076"/>
    <w:rsid w:val="00B5361A"/>
    <w:rsid w:val="00B53B6B"/>
    <w:rsid w:val="00B53EF6"/>
    <w:rsid w:val="00B54B7D"/>
    <w:rsid w:val="00B55406"/>
    <w:rsid w:val="00B55545"/>
    <w:rsid w:val="00B55E9D"/>
    <w:rsid w:val="00B57917"/>
    <w:rsid w:val="00B57F75"/>
    <w:rsid w:val="00B60C4A"/>
    <w:rsid w:val="00B60F56"/>
    <w:rsid w:val="00B6244D"/>
    <w:rsid w:val="00B6347C"/>
    <w:rsid w:val="00B638E5"/>
    <w:rsid w:val="00B645C0"/>
    <w:rsid w:val="00B64904"/>
    <w:rsid w:val="00B64C7D"/>
    <w:rsid w:val="00B65A75"/>
    <w:rsid w:val="00B6666E"/>
    <w:rsid w:val="00B67A60"/>
    <w:rsid w:val="00B7381B"/>
    <w:rsid w:val="00B741AA"/>
    <w:rsid w:val="00B75441"/>
    <w:rsid w:val="00B7567F"/>
    <w:rsid w:val="00B76897"/>
    <w:rsid w:val="00B76AF5"/>
    <w:rsid w:val="00B77CD2"/>
    <w:rsid w:val="00B81A2F"/>
    <w:rsid w:val="00B83341"/>
    <w:rsid w:val="00B8344A"/>
    <w:rsid w:val="00B842BF"/>
    <w:rsid w:val="00B86F74"/>
    <w:rsid w:val="00B90C35"/>
    <w:rsid w:val="00B90F0F"/>
    <w:rsid w:val="00B90FF4"/>
    <w:rsid w:val="00B916A0"/>
    <w:rsid w:val="00B9214A"/>
    <w:rsid w:val="00B92E22"/>
    <w:rsid w:val="00B93788"/>
    <w:rsid w:val="00B94ACF"/>
    <w:rsid w:val="00B95438"/>
    <w:rsid w:val="00B961F7"/>
    <w:rsid w:val="00BA0857"/>
    <w:rsid w:val="00BA131E"/>
    <w:rsid w:val="00BA4F1D"/>
    <w:rsid w:val="00BA5CD8"/>
    <w:rsid w:val="00BA6350"/>
    <w:rsid w:val="00BA6D95"/>
    <w:rsid w:val="00BB0632"/>
    <w:rsid w:val="00BB09A5"/>
    <w:rsid w:val="00BB100E"/>
    <w:rsid w:val="00BB1988"/>
    <w:rsid w:val="00BB3706"/>
    <w:rsid w:val="00BB4772"/>
    <w:rsid w:val="00BB6907"/>
    <w:rsid w:val="00BB6DCE"/>
    <w:rsid w:val="00BC13C3"/>
    <w:rsid w:val="00BC24E8"/>
    <w:rsid w:val="00BC2B31"/>
    <w:rsid w:val="00BC46D1"/>
    <w:rsid w:val="00BC51C8"/>
    <w:rsid w:val="00BC6928"/>
    <w:rsid w:val="00BD41F7"/>
    <w:rsid w:val="00BD4418"/>
    <w:rsid w:val="00BD55BC"/>
    <w:rsid w:val="00BD5EE2"/>
    <w:rsid w:val="00BD6428"/>
    <w:rsid w:val="00BD7EBA"/>
    <w:rsid w:val="00BE056C"/>
    <w:rsid w:val="00BE0627"/>
    <w:rsid w:val="00BE0A30"/>
    <w:rsid w:val="00BE0D86"/>
    <w:rsid w:val="00BE13B5"/>
    <w:rsid w:val="00BE3290"/>
    <w:rsid w:val="00BE6C8C"/>
    <w:rsid w:val="00BE76FD"/>
    <w:rsid w:val="00BF0234"/>
    <w:rsid w:val="00BF0DAE"/>
    <w:rsid w:val="00BF591B"/>
    <w:rsid w:val="00BF641F"/>
    <w:rsid w:val="00BF7712"/>
    <w:rsid w:val="00C010A4"/>
    <w:rsid w:val="00C0186E"/>
    <w:rsid w:val="00C01A89"/>
    <w:rsid w:val="00C02055"/>
    <w:rsid w:val="00C0443E"/>
    <w:rsid w:val="00C0490C"/>
    <w:rsid w:val="00C0500A"/>
    <w:rsid w:val="00C067AF"/>
    <w:rsid w:val="00C10208"/>
    <w:rsid w:val="00C111CE"/>
    <w:rsid w:val="00C113BF"/>
    <w:rsid w:val="00C1279F"/>
    <w:rsid w:val="00C132BF"/>
    <w:rsid w:val="00C17384"/>
    <w:rsid w:val="00C217C1"/>
    <w:rsid w:val="00C2256A"/>
    <w:rsid w:val="00C309FE"/>
    <w:rsid w:val="00C312DF"/>
    <w:rsid w:val="00C3700D"/>
    <w:rsid w:val="00C4157C"/>
    <w:rsid w:val="00C41CE5"/>
    <w:rsid w:val="00C43662"/>
    <w:rsid w:val="00C438A9"/>
    <w:rsid w:val="00C43BD9"/>
    <w:rsid w:val="00C451C4"/>
    <w:rsid w:val="00C4615B"/>
    <w:rsid w:val="00C472AB"/>
    <w:rsid w:val="00C5015B"/>
    <w:rsid w:val="00C5141B"/>
    <w:rsid w:val="00C51639"/>
    <w:rsid w:val="00C51D76"/>
    <w:rsid w:val="00C53117"/>
    <w:rsid w:val="00C532F4"/>
    <w:rsid w:val="00C53318"/>
    <w:rsid w:val="00C5390B"/>
    <w:rsid w:val="00C543B8"/>
    <w:rsid w:val="00C562BF"/>
    <w:rsid w:val="00C57407"/>
    <w:rsid w:val="00C60505"/>
    <w:rsid w:val="00C61C84"/>
    <w:rsid w:val="00C62EAE"/>
    <w:rsid w:val="00C63414"/>
    <w:rsid w:val="00C634C6"/>
    <w:rsid w:val="00C640CC"/>
    <w:rsid w:val="00C64315"/>
    <w:rsid w:val="00C64881"/>
    <w:rsid w:val="00C66E3E"/>
    <w:rsid w:val="00C67584"/>
    <w:rsid w:val="00C704F8"/>
    <w:rsid w:val="00C70B7C"/>
    <w:rsid w:val="00C70BA4"/>
    <w:rsid w:val="00C70BE0"/>
    <w:rsid w:val="00C7119E"/>
    <w:rsid w:val="00C72C81"/>
    <w:rsid w:val="00C73708"/>
    <w:rsid w:val="00C7645B"/>
    <w:rsid w:val="00C7688A"/>
    <w:rsid w:val="00C77573"/>
    <w:rsid w:val="00C83827"/>
    <w:rsid w:val="00C85E44"/>
    <w:rsid w:val="00C87639"/>
    <w:rsid w:val="00C90D24"/>
    <w:rsid w:val="00C919D3"/>
    <w:rsid w:val="00C954DE"/>
    <w:rsid w:val="00C95C86"/>
    <w:rsid w:val="00C9616A"/>
    <w:rsid w:val="00CA0370"/>
    <w:rsid w:val="00CA03C3"/>
    <w:rsid w:val="00CA05DA"/>
    <w:rsid w:val="00CA2696"/>
    <w:rsid w:val="00CA37E5"/>
    <w:rsid w:val="00CA44EC"/>
    <w:rsid w:val="00CA5950"/>
    <w:rsid w:val="00CA5F08"/>
    <w:rsid w:val="00CA6394"/>
    <w:rsid w:val="00CB126F"/>
    <w:rsid w:val="00CB24CC"/>
    <w:rsid w:val="00CB622A"/>
    <w:rsid w:val="00CB6449"/>
    <w:rsid w:val="00CB73CF"/>
    <w:rsid w:val="00CB7C9E"/>
    <w:rsid w:val="00CC148A"/>
    <w:rsid w:val="00CC1694"/>
    <w:rsid w:val="00CC1F6D"/>
    <w:rsid w:val="00CC21E7"/>
    <w:rsid w:val="00CC2302"/>
    <w:rsid w:val="00CC36BB"/>
    <w:rsid w:val="00CC3B28"/>
    <w:rsid w:val="00CC508C"/>
    <w:rsid w:val="00CC55CD"/>
    <w:rsid w:val="00CC6773"/>
    <w:rsid w:val="00CC69A5"/>
    <w:rsid w:val="00CC7696"/>
    <w:rsid w:val="00CC7A65"/>
    <w:rsid w:val="00CC7B65"/>
    <w:rsid w:val="00CD0793"/>
    <w:rsid w:val="00CD10BF"/>
    <w:rsid w:val="00CD12AD"/>
    <w:rsid w:val="00CD37AE"/>
    <w:rsid w:val="00CD4465"/>
    <w:rsid w:val="00CD4B55"/>
    <w:rsid w:val="00CD586C"/>
    <w:rsid w:val="00CD5D7D"/>
    <w:rsid w:val="00CD66D0"/>
    <w:rsid w:val="00CD6B5A"/>
    <w:rsid w:val="00CD773C"/>
    <w:rsid w:val="00CE00B8"/>
    <w:rsid w:val="00CE0F44"/>
    <w:rsid w:val="00CE199A"/>
    <w:rsid w:val="00CE1E49"/>
    <w:rsid w:val="00CE21E9"/>
    <w:rsid w:val="00CE2372"/>
    <w:rsid w:val="00CE2505"/>
    <w:rsid w:val="00CE2743"/>
    <w:rsid w:val="00CE59E9"/>
    <w:rsid w:val="00CE6635"/>
    <w:rsid w:val="00CF03E8"/>
    <w:rsid w:val="00CF25C9"/>
    <w:rsid w:val="00CF3624"/>
    <w:rsid w:val="00CF4B1C"/>
    <w:rsid w:val="00CF55E3"/>
    <w:rsid w:val="00CF5986"/>
    <w:rsid w:val="00CF6C0D"/>
    <w:rsid w:val="00D006B5"/>
    <w:rsid w:val="00D0113F"/>
    <w:rsid w:val="00D040A9"/>
    <w:rsid w:val="00D0444D"/>
    <w:rsid w:val="00D063B3"/>
    <w:rsid w:val="00D07785"/>
    <w:rsid w:val="00D1384F"/>
    <w:rsid w:val="00D14915"/>
    <w:rsid w:val="00D152C6"/>
    <w:rsid w:val="00D15604"/>
    <w:rsid w:val="00D17681"/>
    <w:rsid w:val="00D206C3"/>
    <w:rsid w:val="00D20C36"/>
    <w:rsid w:val="00D22A52"/>
    <w:rsid w:val="00D236CC"/>
    <w:rsid w:val="00D23BE6"/>
    <w:rsid w:val="00D240D8"/>
    <w:rsid w:val="00D24DF4"/>
    <w:rsid w:val="00D26F11"/>
    <w:rsid w:val="00D27170"/>
    <w:rsid w:val="00D27EC3"/>
    <w:rsid w:val="00D3070B"/>
    <w:rsid w:val="00D3088E"/>
    <w:rsid w:val="00D31FC0"/>
    <w:rsid w:val="00D32996"/>
    <w:rsid w:val="00D368EE"/>
    <w:rsid w:val="00D37687"/>
    <w:rsid w:val="00D37793"/>
    <w:rsid w:val="00D415F2"/>
    <w:rsid w:val="00D426F5"/>
    <w:rsid w:val="00D429DB"/>
    <w:rsid w:val="00D42B13"/>
    <w:rsid w:val="00D43F22"/>
    <w:rsid w:val="00D44F82"/>
    <w:rsid w:val="00D465B8"/>
    <w:rsid w:val="00D4790F"/>
    <w:rsid w:val="00D47A56"/>
    <w:rsid w:val="00D508CB"/>
    <w:rsid w:val="00D517DC"/>
    <w:rsid w:val="00D53BCA"/>
    <w:rsid w:val="00D53EA6"/>
    <w:rsid w:val="00D53FEE"/>
    <w:rsid w:val="00D56AFC"/>
    <w:rsid w:val="00D56B14"/>
    <w:rsid w:val="00D60414"/>
    <w:rsid w:val="00D624FF"/>
    <w:rsid w:val="00D6293C"/>
    <w:rsid w:val="00D62B61"/>
    <w:rsid w:val="00D636D6"/>
    <w:rsid w:val="00D639CB"/>
    <w:rsid w:val="00D65AB5"/>
    <w:rsid w:val="00D66AD1"/>
    <w:rsid w:val="00D71131"/>
    <w:rsid w:val="00D71CEA"/>
    <w:rsid w:val="00D72758"/>
    <w:rsid w:val="00D73A66"/>
    <w:rsid w:val="00D749D2"/>
    <w:rsid w:val="00D74FEA"/>
    <w:rsid w:val="00D7511D"/>
    <w:rsid w:val="00D75728"/>
    <w:rsid w:val="00D75B4B"/>
    <w:rsid w:val="00D76690"/>
    <w:rsid w:val="00D76A64"/>
    <w:rsid w:val="00D76A9C"/>
    <w:rsid w:val="00D803A0"/>
    <w:rsid w:val="00D84010"/>
    <w:rsid w:val="00D84570"/>
    <w:rsid w:val="00D84957"/>
    <w:rsid w:val="00D85D24"/>
    <w:rsid w:val="00D86E36"/>
    <w:rsid w:val="00D86F2B"/>
    <w:rsid w:val="00D87DD6"/>
    <w:rsid w:val="00D901E3"/>
    <w:rsid w:val="00D92CF2"/>
    <w:rsid w:val="00D932DB"/>
    <w:rsid w:val="00D946BB"/>
    <w:rsid w:val="00D95B53"/>
    <w:rsid w:val="00D96462"/>
    <w:rsid w:val="00D965FF"/>
    <w:rsid w:val="00D97879"/>
    <w:rsid w:val="00D97C83"/>
    <w:rsid w:val="00DA1E01"/>
    <w:rsid w:val="00DA26CB"/>
    <w:rsid w:val="00DA36F0"/>
    <w:rsid w:val="00DA4A2C"/>
    <w:rsid w:val="00DA5625"/>
    <w:rsid w:val="00DA7584"/>
    <w:rsid w:val="00DB1575"/>
    <w:rsid w:val="00DB1F42"/>
    <w:rsid w:val="00DB2900"/>
    <w:rsid w:val="00DB368D"/>
    <w:rsid w:val="00DB4412"/>
    <w:rsid w:val="00DB477E"/>
    <w:rsid w:val="00DB4BEA"/>
    <w:rsid w:val="00DB5955"/>
    <w:rsid w:val="00DB6464"/>
    <w:rsid w:val="00DB64AB"/>
    <w:rsid w:val="00DB72DD"/>
    <w:rsid w:val="00DC2428"/>
    <w:rsid w:val="00DC30C1"/>
    <w:rsid w:val="00DC366E"/>
    <w:rsid w:val="00DC3FB6"/>
    <w:rsid w:val="00DC555B"/>
    <w:rsid w:val="00DC6A72"/>
    <w:rsid w:val="00DC6A9F"/>
    <w:rsid w:val="00DC6D5B"/>
    <w:rsid w:val="00DC6FFF"/>
    <w:rsid w:val="00DC70F8"/>
    <w:rsid w:val="00DD1238"/>
    <w:rsid w:val="00DD1B32"/>
    <w:rsid w:val="00DD31D9"/>
    <w:rsid w:val="00DD467F"/>
    <w:rsid w:val="00DD4BE8"/>
    <w:rsid w:val="00DD5D31"/>
    <w:rsid w:val="00DD69A6"/>
    <w:rsid w:val="00DD6F9D"/>
    <w:rsid w:val="00DD7CDE"/>
    <w:rsid w:val="00DD7F9B"/>
    <w:rsid w:val="00DE04AB"/>
    <w:rsid w:val="00DE2421"/>
    <w:rsid w:val="00DE27B1"/>
    <w:rsid w:val="00DE3BDD"/>
    <w:rsid w:val="00DE5646"/>
    <w:rsid w:val="00DE58A6"/>
    <w:rsid w:val="00DE7774"/>
    <w:rsid w:val="00DF0983"/>
    <w:rsid w:val="00DF1C3B"/>
    <w:rsid w:val="00DF3DC6"/>
    <w:rsid w:val="00DF4A4D"/>
    <w:rsid w:val="00DF670E"/>
    <w:rsid w:val="00DF77C6"/>
    <w:rsid w:val="00E015D0"/>
    <w:rsid w:val="00E01785"/>
    <w:rsid w:val="00E02F17"/>
    <w:rsid w:val="00E03362"/>
    <w:rsid w:val="00E05693"/>
    <w:rsid w:val="00E05A5D"/>
    <w:rsid w:val="00E071F6"/>
    <w:rsid w:val="00E079AE"/>
    <w:rsid w:val="00E10349"/>
    <w:rsid w:val="00E13380"/>
    <w:rsid w:val="00E13E9E"/>
    <w:rsid w:val="00E14BF8"/>
    <w:rsid w:val="00E14D28"/>
    <w:rsid w:val="00E15CCB"/>
    <w:rsid w:val="00E17E8E"/>
    <w:rsid w:val="00E21207"/>
    <w:rsid w:val="00E22194"/>
    <w:rsid w:val="00E22D06"/>
    <w:rsid w:val="00E22EDF"/>
    <w:rsid w:val="00E23168"/>
    <w:rsid w:val="00E241B4"/>
    <w:rsid w:val="00E248B9"/>
    <w:rsid w:val="00E2540F"/>
    <w:rsid w:val="00E256FE"/>
    <w:rsid w:val="00E274E9"/>
    <w:rsid w:val="00E30960"/>
    <w:rsid w:val="00E30A0E"/>
    <w:rsid w:val="00E322B7"/>
    <w:rsid w:val="00E366FB"/>
    <w:rsid w:val="00E368F0"/>
    <w:rsid w:val="00E409B0"/>
    <w:rsid w:val="00E43FC1"/>
    <w:rsid w:val="00E461D2"/>
    <w:rsid w:val="00E5043A"/>
    <w:rsid w:val="00E522D1"/>
    <w:rsid w:val="00E52698"/>
    <w:rsid w:val="00E54FDE"/>
    <w:rsid w:val="00E56157"/>
    <w:rsid w:val="00E56805"/>
    <w:rsid w:val="00E62F2E"/>
    <w:rsid w:val="00E62FD6"/>
    <w:rsid w:val="00E63DAE"/>
    <w:rsid w:val="00E63E01"/>
    <w:rsid w:val="00E65456"/>
    <w:rsid w:val="00E654B0"/>
    <w:rsid w:val="00E65E04"/>
    <w:rsid w:val="00E65FD6"/>
    <w:rsid w:val="00E66A15"/>
    <w:rsid w:val="00E6768A"/>
    <w:rsid w:val="00E75758"/>
    <w:rsid w:val="00E7633F"/>
    <w:rsid w:val="00E803F1"/>
    <w:rsid w:val="00E8463E"/>
    <w:rsid w:val="00E85447"/>
    <w:rsid w:val="00E85DBB"/>
    <w:rsid w:val="00E86B87"/>
    <w:rsid w:val="00E873DB"/>
    <w:rsid w:val="00E87608"/>
    <w:rsid w:val="00E90245"/>
    <w:rsid w:val="00E90D40"/>
    <w:rsid w:val="00E90F30"/>
    <w:rsid w:val="00E91EDD"/>
    <w:rsid w:val="00E92D62"/>
    <w:rsid w:val="00E9353D"/>
    <w:rsid w:val="00E936C2"/>
    <w:rsid w:val="00E946A7"/>
    <w:rsid w:val="00E94DA8"/>
    <w:rsid w:val="00E95678"/>
    <w:rsid w:val="00E95AFF"/>
    <w:rsid w:val="00E961FD"/>
    <w:rsid w:val="00E97265"/>
    <w:rsid w:val="00EA0554"/>
    <w:rsid w:val="00EA05B0"/>
    <w:rsid w:val="00EA066C"/>
    <w:rsid w:val="00EA1D2F"/>
    <w:rsid w:val="00EA1D40"/>
    <w:rsid w:val="00EA6353"/>
    <w:rsid w:val="00EA752E"/>
    <w:rsid w:val="00EA7B8C"/>
    <w:rsid w:val="00EB00FF"/>
    <w:rsid w:val="00EB1EAB"/>
    <w:rsid w:val="00EB3031"/>
    <w:rsid w:val="00EB44DD"/>
    <w:rsid w:val="00EB4D1B"/>
    <w:rsid w:val="00EB5107"/>
    <w:rsid w:val="00EB519B"/>
    <w:rsid w:val="00EB5543"/>
    <w:rsid w:val="00EB5807"/>
    <w:rsid w:val="00EB5BE2"/>
    <w:rsid w:val="00EB700C"/>
    <w:rsid w:val="00EB7034"/>
    <w:rsid w:val="00EB7632"/>
    <w:rsid w:val="00EB7666"/>
    <w:rsid w:val="00EC0288"/>
    <w:rsid w:val="00EC3C19"/>
    <w:rsid w:val="00EC4A54"/>
    <w:rsid w:val="00EC5D37"/>
    <w:rsid w:val="00EC5F45"/>
    <w:rsid w:val="00EC6BF5"/>
    <w:rsid w:val="00EC704B"/>
    <w:rsid w:val="00EC7202"/>
    <w:rsid w:val="00ED105D"/>
    <w:rsid w:val="00ED3017"/>
    <w:rsid w:val="00ED4B01"/>
    <w:rsid w:val="00ED5739"/>
    <w:rsid w:val="00ED6BB6"/>
    <w:rsid w:val="00ED7F7B"/>
    <w:rsid w:val="00EE0522"/>
    <w:rsid w:val="00EE0E33"/>
    <w:rsid w:val="00EE17B2"/>
    <w:rsid w:val="00EE2EA8"/>
    <w:rsid w:val="00EE2F5E"/>
    <w:rsid w:val="00EE35FA"/>
    <w:rsid w:val="00EE3F08"/>
    <w:rsid w:val="00EE54F6"/>
    <w:rsid w:val="00EE5AA5"/>
    <w:rsid w:val="00EE640A"/>
    <w:rsid w:val="00EE6D34"/>
    <w:rsid w:val="00EE705C"/>
    <w:rsid w:val="00EE707A"/>
    <w:rsid w:val="00EE758E"/>
    <w:rsid w:val="00EF04EC"/>
    <w:rsid w:val="00EF2C94"/>
    <w:rsid w:val="00EF3C8C"/>
    <w:rsid w:val="00EF3E54"/>
    <w:rsid w:val="00EF4500"/>
    <w:rsid w:val="00EF48D6"/>
    <w:rsid w:val="00EF6284"/>
    <w:rsid w:val="00EF63BB"/>
    <w:rsid w:val="00EF6B51"/>
    <w:rsid w:val="00F00178"/>
    <w:rsid w:val="00F00657"/>
    <w:rsid w:val="00F01A61"/>
    <w:rsid w:val="00F01D7D"/>
    <w:rsid w:val="00F0228F"/>
    <w:rsid w:val="00F05BF1"/>
    <w:rsid w:val="00F07503"/>
    <w:rsid w:val="00F10A89"/>
    <w:rsid w:val="00F10C7F"/>
    <w:rsid w:val="00F1184B"/>
    <w:rsid w:val="00F121BD"/>
    <w:rsid w:val="00F13230"/>
    <w:rsid w:val="00F13932"/>
    <w:rsid w:val="00F141AC"/>
    <w:rsid w:val="00F15C49"/>
    <w:rsid w:val="00F17A9B"/>
    <w:rsid w:val="00F20419"/>
    <w:rsid w:val="00F20B1B"/>
    <w:rsid w:val="00F21DCE"/>
    <w:rsid w:val="00F228F7"/>
    <w:rsid w:val="00F22A2A"/>
    <w:rsid w:val="00F24D67"/>
    <w:rsid w:val="00F2723B"/>
    <w:rsid w:val="00F30846"/>
    <w:rsid w:val="00F31328"/>
    <w:rsid w:val="00F32F4B"/>
    <w:rsid w:val="00F34848"/>
    <w:rsid w:val="00F34EC0"/>
    <w:rsid w:val="00F354E8"/>
    <w:rsid w:val="00F3608D"/>
    <w:rsid w:val="00F40CCD"/>
    <w:rsid w:val="00F41222"/>
    <w:rsid w:val="00F43E27"/>
    <w:rsid w:val="00F43F7B"/>
    <w:rsid w:val="00F465A1"/>
    <w:rsid w:val="00F5027F"/>
    <w:rsid w:val="00F5121E"/>
    <w:rsid w:val="00F51A2B"/>
    <w:rsid w:val="00F5213B"/>
    <w:rsid w:val="00F521DC"/>
    <w:rsid w:val="00F53893"/>
    <w:rsid w:val="00F5741B"/>
    <w:rsid w:val="00F57946"/>
    <w:rsid w:val="00F57B5D"/>
    <w:rsid w:val="00F57BB8"/>
    <w:rsid w:val="00F57F23"/>
    <w:rsid w:val="00F63AB2"/>
    <w:rsid w:val="00F64260"/>
    <w:rsid w:val="00F65FF1"/>
    <w:rsid w:val="00F67DFA"/>
    <w:rsid w:val="00F67EB8"/>
    <w:rsid w:val="00F70A0E"/>
    <w:rsid w:val="00F70D70"/>
    <w:rsid w:val="00F7389D"/>
    <w:rsid w:val="00F74A58"/>
    <w:rsid w:val="00F74C47"/>
    <w:rsid w:val="00F76031"/>
    <w:rsid w:val="00F80139"/>
    <w:rsid w:val="00F80EB2"/>
    <w:rsid w:val="00F81E82"/>
    <w:rsid w:val="00F826C7"/>
    <w:rsid w:val="00F835EE"/>
    <w:rsid w:val="00F84E86"/>
    <w:rsid w:val="00F9138A"/>
    <w:rsid w:val="00F91B0C"/>
    <w:rsid w:val="00F941A6"/>
    <w:rsid w:val="00F94210"/>
    <w:rsid w:val="00F94297"/>
    <w:rsid w:val="00F96DFC"/>
    <w:rsid w:val="00FA060C"/>
    <w:rsid w:val="00FA1041"/>
    <w:rsid w:val="00FA1143"/>
    <w:rsid w:val="00FA1A4D"/>
    <w:rsid w:val="00FA399F"/>
    <w:rsid w:val="00FA3A9B"/>
    <w:rsid w:val="00FA4BE0"/>
    <w:rsid w:val="00FA4C3C"/>
    <w:rsid w:val="00FA4F43"/>
    <w:rsid w:val="00FA5967"/>
    <w:rsid w:val="00FA5EB0"/>
    <w:rsid w:val="00FA61F4"/>
    <w:rsid w:val="00FA6510"/>
    <w:rsid w:val="00FA6E92"/>
    <w:rsid w:val="00FA6F3F"/>
    <w:rsid w:val="00FA7FFC"/>
    <w:rsid w:val="00FB054D"/>
    <w:rsid w:val="00FB1989"/>
    <w:rsid w:val="00FB2060"/>
    <w:rsid w:val="00FB2130"/>
    <w:rsid w:val="00FB2F44"/>
    <w:rsid w:val="00FB4C8B"/>
    <w:rsid w:val="00FB4F57"/>
    <w:rsid w:val="00FB5885"/>
    <w:rsid w:val="00FB7C30"/>
    <w:rsid w:val="00FC0038"/>
    <w:rsid w:val="00FC14E1"/>
    <w:rsid w:val="00FC2733"/>
    <w:rsid w:val="00FC3C62"/>
    <w:rsid w:val="00FC4534"/>
    <w:rsid w:val="00FC51F9"/>
    <w:rsid w:val="00FC7BD6"/>
    <w:rsid w:val="00FC7D10"/>
    <w:rsid w:val="00FD1234"/>
    <w:rsid w:val="00FD16B9"/>
    <w:rsid w:val="00FD2E01"/>
    <w:rsid w:val="00FD2F58"/>
    <w:rsid w:val="00FD3140"/>
    <w:rsid w:val="00FD3AFA"/>
    <w:rsid w:val="00FD3DB1"/>
    <w:rsid w:val="00FD5A56"/>
    <w:rsid w:val="00FD7105"/>
    <w:rsid w:val="00FD7470"/>
    <w:rsid w:val="00FD7F16"/>
    <w:rsid w:val="00FE09BF"/>
    <w:rsid w:val="00FE0E3D"/>
    <w:rsid w:val="00FE225B"/>
    <w:rsid w:val="00FE5698"/>
    <w:rsid w:val="00FE574C"/>
    <w:rsid w:val="00FE6DE2"/>
    <w:rsid w:val="00FF2A72"/>
    <w:rsid w:val="00FF36E2"/>
    <w:rsid w:val="00FF7CB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7F486"/>
  <w15:docId w15:val="{0A285F6C-347F-457E-906E-567DE093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it-IT"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6" w:qFormat="1"/>
    <w:lsdException w:name="heading 2" w:uiPriority="6" w:qFormat="1"/>
    <w:lsdException w:name="heading 3" w:uiPriority="6" w:qFormat="1"/>
    <w:lsdException w:name="heading 4" w:uiPriority="6" w:qFormat="1"/>
    <w:lsdException w:name="heading 5" w:uiPriority="6"/>
    <w:lsdException w:name="heading 6" w:uiPriority="6"/>
    <w:lsdException w:name="heading 7" w:semiHidden="1" w:uiPriority="6" w:unhideWhenUsed="1"/>
    <w:lsdException w:name="heading 8" w:semiHidden="1" w:uiPriority="6" w:unhideWhenUsed="1"/>
    <w:lsdException w:name="heading 9" w:semiHidden="1" w:uiPriority="6"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8" w:unhideWhenUsed="1"/>
    <w:lsdException w:name="table of figures" w:semiHidden="1" w:uiPriority="40" w:unhideWhenUsed="1"/>
    <w:lsdException w:name="envelope address" w:semiHidden="1" w:uiPriority="48" w:unhideWhenUsed="1"/>
    <w:lsdException w:name="envelope return" w:semiHidden="1" w:uiPriority="48"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45"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0" w:unhideWhenUsed="1" w:qFormat="1"/>
    <w:lsdException w:name="List Bullet" w:semiHidden="1" w:uiPriority="19" w:unhideWhenUsed="1" w:qFormat="1"/>
    <w:lsdException w:name="List Number" w:semiHidden="1"/>
    <w:lsdException w:name="List 2" w:semiHidden="1" w:uiPriority="23" w:unhideWhenUsed="1" w:qFormat="1"/>
    <w:lsdException w:name="List 3" w:semiHidden="1" w:uiPriority="26" w:unhideWhenUsed="1" w:qFormat="1"/>
    <w:lsdException w:name="List 4" w:uiPriority="29"/>
    <w:lsdException w:name="List 5" w:uiPriority="32"/>
    <w:lsdException w:name="List Bullet 2" w:semiHidden="1" w:uiPriority="22" w:unhideWhenUsed="1" w:qFormat="1"/>
    <w:lsdException w:name="List Bullet 3" w:semiHidden="1" w:uiPriority="25" w:unhideWhenUsed="1"/>
    <w:lsdException w:name="List Bullet 4" w:semiHidden="1" w:uiPriority="28" w:unhideWhenUsed="1"/>
    <w:lsdException w:name="List Bullet 5" w:semiHidden="1" w:uiPriority="3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iPriority="48" w:unhideWhenUsed="1"/>
    <w:lsdException w:name="Signature" w:semiHidden="1" w:uiPriority="48"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iPriority="21" w:unhideWhenUsed="1" w:qFormat="1"/>
    <w:lsdException w:name="List Continue 2" w:semiHidden="1" w:uiPriority="24" w:unhideWhenUsed="1" w:qFormat="1"/>
    <w:lsdException w:name="List Continue 3" w:semiHidden="1" w:uiPriority="27" w:unhideWhenUsed="1"/>
    <w:lsdException w:name="List Continue 4" w:semiHidden="1" w:uiPriority="30" w:unhideWhenUsed="1"/>
    <w:lsdException w:name="List Continue 5" w:semiHidden="1" w:uiPriority="33" w:unhideWhenUsed="1"/>
    <w:lsdException w:name="Message Header" w:semiHidden="1" w:unhideWhenUsed="1"/>
    <w:lsdException w:name="Subtitle" w:uiPriority="4"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45" w:unhideWhenUsed="1"/>
    <w:lsdException w:name="Strong" w:uiPriority="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8"/>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lsdException w:name="Intense Emphasis" w:uiPriority="10"/>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A_Standard"/>
    <w:qFormat/>
    <w:rsid w:val="00983689"/>
    <w:pPr>
      <w:spacing w:after="120"/>
    </w:pPr>
  </w:style>
  <w:style w:type="paragraph" w:styleId="berschrift1">
    <w:name w:val="heading 1"/>
    <w:aliases w:val="SA_Überschrift_1"/>
    <w:basedOn w:val="Standard"/>
    <w:next w:val="Standard"/>
    <w:link w:val="berschrift1Zchn"/>
    <w:uiPriority w:val="4"/>
    <w:qFormat/>
    <w:rsid w:val="00467BA6"/>
    <w:pPr>
      <w:keepNext/>
      <w:keepLines/>
      <w:numPr>
        <w:numId w:val="8"/>
      </w:numPr>
      <w:spacing w:before="360"/>
      <w:outlineLvl w:val="0"/>
    </w:pPr>
    <w:rPr>
      <w:rFonts w:asciiTheme="majorHAnsi" w:eastAsiaTheme="majorEastAsia" w:hAnsiTheme="majorHAnsi" w:cstheme="majorBidi"/>
      <w:b/>
      <w:bCs/>
      <w:color w:val="auto"/>
      <w:sz w:val="24"/>
      <w:szCs w:val="28"/>
    </w:rPr>
  </w:style>
  <w:style w:type="paragraph" w:styleId="berschrift2">
    <w:name w:val="heading 2"/>
    <w:aliases w:val="SA_Überschrift_2"/>
    <w:basedOn w:val="Standard"/>
    <w:next w:val="Standard"/>
    <w:link w:val="berschrift2Zchn"/>
    <w:uiPriority w:val="4"/>
    <w:qFormat/>
    <w:rsid w:val="00D75B4B"/>
    <w:pPr>
      <w:keepNext/>
      <w:keepLines/>
      <w:spacing w:before="360"/>
      <w:outlineLvl w:val="1"/>
    </w:pPr>
    <w:rPr>
      <w:rFonts w:asciiTheme="majorHAnsi" w:eastAsiaTheme="majorEastAsia" w:hAnsiTheme="majorHAnsi" w:cstheme="majorBidi"/>
      <w:b/>
      <w:bCs/>
      <w:szCs w:val="26"/>
    </w:rPr>
  </w:style>
  <w:style w:type="paragraph" w:styleId="berschrift3">
    <w:name w:val="heading 3"/>
    <w:aliases w:val="SA_Überschrift_3"/>
    <w:basedOn w:val="Standard"/>
    <w:next w:val="Standard"/>
    <w:link w:val="berschrift3Zchn"/>
    <w:uiPriority w:val="4"/>
    <w:semiHidden/>
    <w:qFormat/>
    <w:rsid w:val="00A402F9"/>
    <w:pPr>
      <w:keepNext/>
      <w:keepLines/>
      <w:numPr>
        <w:ilvl w:val="2"/>
        <w:numId w:val="8"/>
      </w:numPr>
      <w:spacing w:before="240"/>
      <w:outlineLvl w:val="2"/>
    </w:pPr>
    <w:rPr>
      <w:rFonts w:asciiTheme="majorHAnsi" w:eastAsiaTheme="majorEastAsia" w:hAnsiTheme="majorHAnsi" w:cstheme="majorBidi"/>
      <w:b/>
      <w:bCs/>
      <w:color w:val="auto"/>
    </w:rPr>
  </w:style>
  <w:style w:type="paragraph" w:styleId="berschrift4">
    <w:name w:val="heading 4"/>
    <w:basedOn w:val="Standard"/>
    <w:next w:val="Standard"/>
    <w:link w:val="berschrift4Zchn"/>
    <w:uiPriority w:val="4"/>
    <w:semiHidden/>
    <w:qFormat/>
    <w:rsid w:val="00A402F9"/>
    <w:pPr>
      <w:keepNext/>
      <w:keepLines/>
      <w:numPr>
        <w:ilvl w:val="3"/>
        <w:numId w:val="8"/>
      </w:numPr>
      <w:outlineLvl w:val="3"/>
    </w:pPr>
    <w:rPr>
      <w:rFonts w:asciiTheme="majorHAnsi" w:eastAsiaTheme="majorEastAsia" w:hAnsiTheme="majorHAnsi" w:cstheme="majorBidi"/>
      <w:bCs/>
      <w:iCs/>
    </w:rPr>
  </w:style>
  <w:style w:type="paragraph" w:styleId="berschrift5">
    <w:name w:val="heading 5"/>
    <w:basedOn w:val="Standard"/>
    <w:next w:val="Standard"/>
    <w:link w:val="berschrift5Zchn"/>
    <w:uiPriority w:val="4"/>
    <w:semiHidden/>
    <w:rsid w:val="00A402F9"/>
    <w:pPr>
      <w:keepNext/>
      <w:keepLines/>
      <w:numPr>
        <w:ilvl w:val="4"/>
        <w:numId w:val="8"/>
      </w:numPr>
      <w:outlineLvl w:val="4"/>
    </w:pPr>
    <w:rPr>
      <w:rFonts w:asciiTheme="majorHAnsi" w:eastAsiaTheme="majorEastAsia" w:hAnsiTheme="majorHAnsi" w:cstheme="majorBidi"/>
      <w:b/>
      <w:color w:val="auto"/>
    </w:rPr>
  </w:style>
  <w:style w:type="paragraph" w:styleId="berschrift6">
    <w:name w:val="heading 6"/>
    <w:basedOn w:val="Standard"/>
    <w:next w:val="Standard"/>
    <w:link w:val="berschrift6Zchn"/>
    <w:uiPriority w:val="4"/>
    <w:semiHidden/>
    <w:rsid w:val="00A402F9"/>
    <w:pPr>
      <w:keepNext/>
      <w:keepLines/>
      <w:numPr>
        <w:ilvl w:val="5"/>
        <w:numId w:val="8"/>
      </w:numPr>
      <w:outlineLvl w:val="5"/>
    </w:pPr>
    <w:rPr>
      <w:rFonts w:asciiTheme="majorHAnsi" w:eastAsiaTheme="majorEastAsia" w:hAnsiTheme="majorHAnsi" w:cstheme="majorBidi"/>
      <w:b/>
      <w:iCs/>
      <w:color w:val="auto"/>
    </w:rPr>
  </w:style>
  <w:style w:type="paragraph" w:styleId="berschrift7">
    <w:name w:val="heading 7"/>
    <w:basedOn w:val="Standard"/>
    <w:next w:val="Standard"/>
    <w:link w:val="berschrift7Zchn"/>
    <w:uiPriority w:val="4"/>
    <w:semiHidden/>
    <w:rsid w:val="00A402F9"/>
    <w:pPr>
      <w:keepNext/>
      <w:keepLines/>
      <w:numPr>
        <w:ilvl w:val="6"/>
        <w:numId w:val="8"/>
      </w:numPr>
      <w:outlineLvl w:val="6"/>
    </w:pPr>
    <w:rPr>
      <w:rFonts w:asciiTheme="majorHAnsi" w:eastAsiaTheme="majorEastAsia" w:hAnsiTheme="majorHAnsi" w:cstheme="majorBidi"/>
      <w:b/>
      <w:iCs/>
      <w:color w:val="auto"/>
    </w:rPr>
  </w:style>
  <w:style w:type="paragraph" w:styleId="berschrift8">
    <w:name w:val="heading 8"/>
    <w:basedOn w:val="Standard"/>
    <w:next w:val="Standard"/>
    <w:link w:val="berschrift8Zchn"/>
    <w:uiPriority w:val="4"/>
    <w:semiHidden/>
    <w:rsid w:val="00A402F9"/>
    <w:pPr>
      <w:keepNext/>
      <w:keepLines/>
      <w:numPr>
        <w:ilvl w:val="7"/>
        <w:numId w:val="8"/>
      </w:numPr>
      <w:outlineLvl w:val="7"/>
    </w:pPr>
    <w:rPr>
      <w:rFonts w:asciiTheme="majorHAnsi" w:eastAsiaTheme="majorEastAsia" w:hAnsiTheme="majorHAnsi" w:cstheme="majorBidi"/>
      <w:b/>
    </w:rPr>
  </w:style>
  <w:style w:type="paragraph" w:styleId="berschrift9">
    <w:name w:val="heading 9"/>
    <w:basedOn w:val="Standard"/>
    <w:next w:val="Standard"/>
    <w:link w:val="berschrift9Zchn"/>
    <w:uiPriority w:val="4"/>
    <w:semiHidden/>
    <w:rsid w:val="00A402F9"/>
    <w:pPr>
      <w:keepNext/>
      <w:keepLines/>
      <w:numPr>
        <w:ilvl w:val="8"/>
        <w:numId w:val="8"/>
      </w:numPr>
      <w:outlineLvl w:val="8"/>
    </w:pPr>
    <w:rPr>
      <w:rFonts w:asciiTheme="majorHAnsi" w:eastAsiaTheme="majorEastAsia" w:hAnsiTheme="majorHAns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3"/>
    <w:semiHidden/>
    <w:rsid w:val="00A402F9"/>
    <w:rPr>
      <w:sz w:val="18"/>
    </w:rPr>
  </w:style>
  <w:style w:type="character" w:customStyle="1" w:styleId="KopfzeileZchn">
    <w:name w:val="Kopfzeile Zchn"/>
    <w:basedOn w:val="Absatz-Standardschriftart"/>
    <w:link w:val="Kopfzeile"/>
    <w:uiPriority w:val="43"/>
    <w:semiHidden/>
    <w:rsid w:val="00A402F9"/>
    <w:rPr>
      <w:sz w:val="18"/>
    </w:rPr>
  </w:style>
  <w:style w:type="paragraph" w:styleId="Fuzeile">
    <w:name w:val="footer"/>
    <w:aliases w:val="SA_Fusszeile"/>
    <w:basedOn w:val="Standard"/>
    <w:link w:val="FuzeileZchn"/>
    <w:uiPriority w:val="99"/>
    <w:rsid w:val="00A402F9"/>
    <w:pPr>
      <w:spacing w:after="0"/>
    </w:pPr>
    <w:rPr>
      <w:color w:val="auto"/>
      <w:sz w:val="14"/>
    </w:rPr>
  </w:style>
  <w:style w:type="character" w:customStyle="1" w:styleId="FuzeileZchn">
    <w:name w:val="Fußzeile Zchn"/>
    <w:aliases w:val="SA_Fusszeile Zchn"/>
    <w:basedOn w:val="Absatz-Standardschriftart"/>
    <w:link w:val="Fuzeile"/>
    <w:uiPriority w:val="99"/>
    <w:rsid w:val="0041166C"/>
    <w:rPr>
      <w:color w:val="auto"/>
      <w:sz w:val="14"/>
    </w:rPr>
  </w:style>
  <w:style w:type="paragraph" w:styleId="Sprechblasentext">
    <w:name w:val="Balloon Text"/>
    <w:basedOn w:val="Standard"/>
    <w:link w:val="SprechblasentextZchn"/>
    <w:uiPriority w:val="99"/>
    <w:semiHidden/>
    <w:rsid w:val="00A402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02F9"/>
    <w:rPr>
      <w:rFonts w:ascii="Tahoma" w:hAnsi="Tahoma" w:cs="Tahoma"/>
      <w:sz w:val="16"/>
      <w:szCs w:val="16"/>
    </w:rPr>
  </w:style>
  <w:style w:type="character" w:styleId="SchwacheHervorhebung">
    <w:name w:val="Subtle Emphasis"/>
    <w:basedOn w:val="Absatz-Standardschriftart"/>
    <w:uiPriority w:val="48"/>
    <w:semiHidden/>
    <w:rsid w:val="00A402F9"/>
    <w:rPr>
      <w:i w:val="0"/>
      <w:iCs/>
      <w:color w:val="006C73" w:themeColor="text2"/>
    </w:rPr>
  </w:style>
  <w:style w:type="character" w:styleId="Hervorhebung">
    <w:name w:val="Emphasis"/>
    <w:aliases w:val="SA_Hervorhebung"/>
    <w:basedOn w:val="Absatz-Standardschriftart"/>
    <w:uiPriority w:val="20"/>
    <w:qFormat/>
    <w:rsid w:val="00A402F9"/>
    <w:rPr>
      <w:b w:val="0"/>
      <w:i w:val="0"/>
      <w:iCs/>
      <w:color w:val="999999" w:themeColor="accent2"/>
    </w:rPr>
  </w:style>
  <w:style w:type="paragraph" w:styleId="KeinLeerraum">
    <w:name w:val="No Spacing"/>
    <w:aliases w:val="SA_Kein_Abstand"/>
    <w:basedOn w:val="Standard"/>
    <w:link w:val="KeinLeerraumZchn"/>
    <w:qFormat/>
    <w:rsid w:val="00A402F9"/>
    <w:pPr>
      <w:spacing w:after="0"/>
    </w:pPr>
  </w:style>
  <w:style w:type="paragraph" w:styleId="Unterschrift">
    <w:name w:val="Signature"/>
    <w:basedOn w:val="Standard"/>
    <w:link w:val="UnterschriftZchn"/>
    <w:uiPriority w:val="48"/>
    <w:semiHidden/>
    <w:rsid w:val="00A402F9"/>
  </w:style>
  <w:style w:type="character" w:customStyle="1" w:styleId="UnterschriftZchn">
    <w:name w:val="Unterschrift Zchn"/>
    <w:basedOn w:val="Absatz-Standardschriftart"/>
    <w:link w:val="Unterschrift"/>
    <w:uiPriority w:val="48"/>
    <w:semiHidden/>
    <w:rsid w:val="00A402F9"/>
  </w:style>
  <w:style w:type="paragraph" w:styleId="Titel">
    <w:name w:val="Title"/>
    <w:aliases w:val="SA_Titel"/>
    <w:basedOn w:val="Standard"/>
    <w:next w:val="Standard"/>
    <w:link w:val="TitelZchn"/>
    <w:uiPriority w:val="1"/>
    <w:qFormat/>
    <w:rsid w:val="00A402F9"/>
    <w:pPr>
      <w:spacing w:before="360" w:after="360"/>
    </w:pPr>
    <w:rPr>
      <w:rFonts w:asciiTheme="majorHAnsi" w:eastAsiaTheme="majorEastAsia" w:hAnsiTheme="majorHAnsi" w:cstheme="majorBidi"/>
      <w:b/>
      <w:kern w:val="28"/>
      <w:sz w:val="36"/>
      <w:szCs w:val="52"/>
    </w:rPr>
  </w:style>
  <w:style w:type="character" w:customStyle="1" w:styleId="TitelZchn">
    <w:name w:val="Titel Zchn"/>
    <w:aliases w:val="SA_Titel Zchn"/>
    <w:basedOn w:val="Absatz-Standardschriftart"/>
    <w:link w:val="Titel"/>
    <w:uiPriority w:val="1"/>
    <w:rsid w:val="00A402F9"/>
    <w:rPr>
      <w:rFonts w:asciiTheme="majorHAnsi" w:eastAsiaTheme="majorEastAsia" w:hAnsiTheme="majorHAnsi" w:cstheme="majorBidi"/>
      <w:b/>
      <w:kern w:val="28"/>
      <w:sz w:val="36"/>
      <w:szCs w:val="52"/>
    </w:rPr>
  </w:style>
  <w:style w:type="paragraph" w:styleId="Untertitel">
    <w:name w:val="Subtitle"/>
    <w:aliases w:val="SA_Untertitel"/>
    <w:basedOn w:val="Standard"/>
    <w:next w:val="Standard"/>
    <w:link w:val="UntertitelZchn"/>
    <w:uiPriority w:val="1"/>
    <w:qFormat/>
    <w:rsid w:val="00A402F9"/>
    <w:pPr>
      <w:numPr>
        <w:ilvl w:val="1"/>
      </w:numPr>
      <w:spacing w:before="240"/>
      <w:contextualSpacing/>
    </w:pPr>
    <w:rPr>
      <w:rFonts w:asciiTheme="majorHAnsi" w:eastAsiaTheme="majorEastAsia" w:hAnsiTheme="majorHAnsi" w:cstheme="majorBidi"/>
      <w:b/>
      <w:iCs/>
      <w:color w:val="auto"/>
      <w:szCs w:val="24"/>
    </w:rPr>
  </w:style>
  <w:style w:type="character" w:customStyle="1" w:styleId="UntertitelZchn">
    <w:name w:val="Untertitel Zchn"/>
    <w:aliases w:val="SA_Untertitel Zchn"/>
    <w:basedOn w:val="Absatz-Standardschriftart"/>
    <w:link w:val="Untertitel"/>
    <w:uiPriority w:val="1"/>
    <w:rsid w:val="00A402F9"/>
    <w:rPr>
      <w:rFonts w:asciiTheme="majorHAnsi" w:eastAsiaTheme="majorEastAsia" w:hAnsiTheme="majorHAnsi" w:cstheme="majorBidi"/>
      <w:b/>
      <w:iCs/>
      <w:color w:val="auto"/>
      <w:szCs w:val="24"/>
    </w:rPr>
  </w:style>
  <w:style w:type="character" w:styleId="Seitenzahl">
    <w:name w:val="page number"/>
    <w:basedOn w:val="Absatz-Standardschriftart"/>
    <w:uiPriority w:val="44"/>
    <w:semiHidden/>
    <w:rsid w:val="00A402F9"/>
    <w:rPr>
      <w:b w:val="0"/>
      <w:color w:val="auto"/>
      <w:sz w:val="18"/>
    </w:rPr>
  </w:style>
  <w:style w:type="character" w:styleId="Platzhaltertext">
    <w:name w:val="Placeholder Text"/>
    <w:basedOn w:val="Absatz-Standardschriftart"/>
    <w:uiPriority w:val="98"/>
    <w:semiHidden/>
    <w:rsid w:val="00A402F9"/>
    <w:rPr>
      <w:rFonts w:asciiTheme="minorHAnsi" w:hAnsiTheme="minorHAnsi"/>
      <w:vanish w:val="0"/>
      <w:color w:val="FFFFFF" w:themeColor="background1"/>
      <w:bdr w:val="none" w:sz="0" w:space="0" w:color="auto"/>
      <w:shd w:val="clear" w:color="auto" w:fill="BFBFBF" w:themeFill="background1" w:themeFillShade="BF"/>
    </w:rPr>
  </w:style>
  <w:style w:type="paragraph" w:styleId="Gruformel">
    <w:name w:val="Closing"/>
    <w:basedOn w:val="Standard"/>
    <w:link w:val="GruformelZchn"/>
    <w:uiPriority w:val="43"/>
    <w:semiHidden/>
    <w:rsid w:val="00A402F9"/>
  </w:style>
  <w:style w:type="character" w:customStyle="1" w:styleId="GruformelZchn">
    <w:name w:val="Grußformel Zchn"/>
    <w:basedOn w:val="Absatz-Standardschriftart"/>
    <w:link w:val="Gruformel"/>
    <w:uiPriority w:val="43"/>
    <w:semiHidden/>
    <w:rsid w:val="00A402F9"/>
  </w:style>
  <w:style w:type="paragraph" w:styleId="Umschlagabsenderadresse">
    <w:name w:val="envelope return"/>
    <w:aliases w:val="SA_Umschlagabsenderadresse"/>
    <w:basedOn w:val="Standard"/>
    <w:uiPriority w:val="48"/>
    <w:semiHidden/>
    <w:rsid w:val="00A402F9"/>
    <w:pPr>
      <w:spacing w:after="0"/>
      <w:contextualSpacing/>
    </w:pPr>
    <w:rPr>
      <w:rFonts w:eastAsiaTheme="majorEastAsia" w:cstheme="majorBidi"/>
      <w:sz w:val="14"/>
      <w:u w:val="single"/>
    </w:rPr>
  </w:style>
  <w:style w:type="character" w:customStyle="1" w:styleId="berschrift4Zchn">
    <w:name w:val="Überschrift 4 Zchn"/>
    <w:basedOn w:val="Absatz-Standardschriftart"/>
    <w:link w:val="berschrift4"/>
    <w:uiPriority w:val="4"/>
    <w:semiHidden/>
    <w:rsid w:val="00A402F9"/>
    <w:rPr>
      <w:rFonts w:asciiTheme="majorHAnsi" w:eastAsiaTheme="majorEastAsia" w:hAnsiTheme="majorHAnsi" w:cstheme="majorBidi"/>
      <w:bCs/>
      <w:iCs/>
    </w:rPr>
  </w:style>
  <w:style w:type="character" w:styleId="Fett">
    <w:name w:val="Strong"/>
    <w:aliases w:val="SA_Fett"/>
    <w:basedOn w:val="Absatz-Standardschriftart"/>
    <w:uiPriority w:val="7"/>
    <w:qFormat/>
    <w:rsid w:val="00A402F9"/>
    <w:rPr>
      <w:b/>
      <w:bCs/>
    </w:rPr>
  </w:style>
  <w:style w:type="character" w:customStyle="1" w:styleId="berschrift6Zchn">
    <w:name w:val="Überschrift 6 Zchn"/>
    <w:basedOn w:val="Absatz-Standardschriftart"/>
    <w:link w:val="berschrift6"/>
    <w:uiPriority w:val="4"/>
    <w:semiHidden/>
    <w:rsid w:val="00A402F9"/>
    <w:rPr>
      <w:rFonts w:asciiTheme="majorHAnsi" w:eastAsiaTheme="majorEastAsia" w:hAnsiTheme="majorHAnsi" w:cstheme="majorBidi"/>
      <w:b/>
      <w:iCs/>
      <w:color w:val="auto"/>
    </w:rPr>
  </w:style>
  <w:style w:type="character" w:customStyle="1" w:styleId="berschrift9Zchn">
    <w:name w:val="Überschrift 9 Zchn"/>
    <w:basedOn w:val="Absatz-Standardschriftart"/>
    <w:link w:val="berschrift9"/>
    <w:uiPriority w:val="4"/>
    <w:semiHidden/>
    <w:rsid w:val="00A402F9"/>
    <w:rPr>
      <w:rFonts w:asciiTheme="majorHAnsi" w:eastAsiaTheme="majorEastAsia" w:hAnsiTheme="majorHAnsi" w:cstheme="majorBidi"/>
      <w:b/>
      <w:iCs/>
    </w:rPr>
  </w:style>
  <w:style w:type="character" w:customStyle="1" w:styleId="berschrift7Zchn">
    <w:name w:val="Überschrift 7 Zchn"/>
    <w:basedOn w:val="Absatz-Standardschriftart"/>
    <w:link w:val="berschrift7"/>
    <w:uiPriority w:val="4"/>
    <w:semiHidden/>
    <w:rsid w:val="00A402F9"/>
    <w:rPr>
      <w:rFonts w:asciiTheme="majorHAnsi" w:eastAsiaTheme="majorEastAsia" w:hAnsiTheme="majorHAnsi" w:cstheme="majorBidi"/>
      <w:b/>
      <w:iCs/>
      <w:color w:val="auto"/>
    </w:rPr>
  </w:style>
  <w:style w:type="table" w:styleId="Tabellenraster">
    <w:name w:val="Table Grid"/>
    <w:basedOn w:val="NormaleTabelle"/>
    <w:uiPriority w:val="59"/>
    <w:rsid w:val="00A4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8"/>
    <w:semiHidden/>
    <w:rsid w:val="00A402F9"/>
    <w:pPr>
      <w:spacing w:after="60"/>
    </w:pPr>
    <w:rPr>
      <w:sz w:val="2"/>
    </w:rPr>
  </w:style>
  <w:style w:type="paragraph" w:styleId="Umschlagadresse">
    <w:name w:val="envelope address"/>
    <w:basedOn w:val="Standard"/>
    <w:uiPriority w:val="99"/>
    <w:semiHidden/>
    <w:rsid w:val="00A402F9"/>
    <w:rPr>
      <w:rFonts w:asciiTheme="majorHAnsi" w:eastAsiaTheme="majorEastAsia" w:hAnsiTheme="majorHAnsi" w:cstheme="majorBidi"/>
      <w:szCs w:val="24"/>
    </w:rPr>
  </w:style>
  <w:style w:type="paragraph" w:customStyle="1" w:styleId="Zentrum">
    <w:name w:val="Zentrum"/>
    <w:basedOn w:val="Standard"/>
    <w:uiPriority w:val="48"/>
    <w:semiHidden/>
    <w:rsid w:val="00A402F9"/>
    <w:pPr>
      <w:pBdr>
        <w:bottom w:val="single" w:sz="8" w:space="2" w:color="006C73" w:themeColor="text2"/>
      </w:pBdr>
      <w:contextualSpacing/>
    </w:pPr>
    <w:rPr>
      <w:color w:val="006C73" w:themeColor="text2"/>
      <w:sz w:val="24"/>
    </w:rPr>
  </w:style>
  <w:style w:type="paragraph" w:customStyle="1" w:styleId="FusszeileFett">
    <w:name w:val="Fusszeile Fett"/>
    <w:basedOn w:val="KeinLeerraum"/>
    <w:uiPriority w:val="43"/>
    <w:semiHidden/>
    <w:rsid w:val="00A402F9"/>
    <w:pPr>
      <w:spacing w:line="210" w:lineRule="atLeast"/>
    </w:pPr>
    <w:rPr>
      <w:b/>
      <w:color w:val="006C73" w:themeColor="text2"/>
      <w:sz w:val="16"/>
    </w:rPr>
  </w:style>
  <w:style w:type="paragraph" w:styleId="Listenfortsetzung">
    <w:name w:val="List Continue"/>
    <w:basedOn w:val="Standard"/>
    <w:uiPriority w:val="20"/>
    <w:semiHidden/>
    <w:qFormat/>
    <w:rsid w:val="00A402F9"/>
    <w:pPr>
      <w:ind w:left="284"/>
    </w:pPr>
  </w:style>
  <w:style w:type="numbering" w:customStyle="1" w:styleId="ListeAufzaehlung">
    <w:name w:val="Liste_Aufzaehlung"/>
    <w:basedOn w:val="KeineListe"/>
    <w:uiPriority w:val="99"/>
    <w:rsid w:val="00953214"/>
    <w:pPr>
      <w:numPr>
        <w:numId w:val="3"/>
      </w:numPr>
    </w:pPr>
  </w:style>
  <w:style w:type="paragraph" w:styleId="Aufzhlungszeichen">
    <w:name w:val="List Bullet"/>
    <w:aliases w:val="SA_Aufzählungszeichen_1"/>
    <w:basedOn w:val="Standard"/>
    <w:uiPriority w:val="19"/>
    <w:qFormat/>
    <w:rsid w:val="00953214"/>
    <w:pPr>
      <w:numPr>
        <w:numId w:val="3"/>
      </w:numPr>
      <w:spacing w:after="0"/>
    </w:pPr>
  </w:style>
  <w:style w:type="paragraph" w:styleId="Aufzhlungszeichen2">
    <w:name w:val="List Bullet 2"/>
    <w:aliases w:val="SA_Aufzählungszeichen_2"/>
    <w:basedOn w:val="Standard"/>
    <w:uiPriority w:val="19"/>
    <w:qFormat/>
    <w:rsid w:val="00953214"/>
    <w:pPr>
      <w:numPr>
        <w:ilvl w:val="1"/>
        <w:numId w:val="3"/>
      </w:numPr>
      <w:spacing w:after="0"/>
    </w:pPr>
  </w:style>
  <w:style w:type="paragraph" w:styleId="Aufzhlungszeichen3">
    <w:name w:val="List Bullet 3"/>
    <w:aliases w:val="SA_Aufzählungszeichen_3"/>
    <w:basedOn w:val="Standard"/>
    <w:uiPriority w:val="19"/>
    <w:rsid w:val="00953214"/>
    <w:pPr>
      <w:numPr>
        <w:ilvl w:val="2"/>
        <w:numId w:val="3"/>
      </w:numPr>
      <w:spacing w:after="0"/>
    </w:pPr>
  </w:style>
  <w:style w:type="paragraph" w:styleId="Aufzhlungszeichen4">
    <w:name w:val="List Bullet 4"/>
    <w:aliases w:val="SA_Aufzählungszeichen_4"/>
    <w:basedOn w:val="Standard"/>
    <w:uiPriority w:val="19"/>
    <w:rsid w:val="00953214"/>
    <w:pPr>
      <w:numPr>
        <w:ilvl w:val="3"/>
        <w:numId w:val="3"/>
      </w:numPr>
      <w:spacing w:after="0"/>
    </w:pPr>
  </w:style>
  <w:style w:type="paragraph" w:styleId="Aufzhlungszeichen5">
    <w:name w:val="List Bullet 5"/>
    <w:aliases w:val="SA_Aufzählungszeichen_5"/>
    <w:basedOn w:val="Standard"/>
    <w:uiPriority w:val="19"/>
    <w:semiHidden/>
    <w:rsid w:val="00953214"/>
    <w:pPr>
      <w:numPr>
        <w:ilvl w:val="4"/>
        <w:numId w:val="3"/>
      </w:numPr>
      <w:spacing w:after="0"/>
    </w:pPr>
  </w:style>
  <w:style w:type="numbering" w:customStyle="1" w:styleId="ListeNummerierung">
    <w:name w:val="Liste_Nummerierung"/>
    <w:basedOn w:val="KeineListe"/>
    <w:uiPriority w:val="99"/>
    <w:rsid w:val="00A402F9"/>
    <w:pPr>
      <w:numPr>
        <w:numId w:val="4"/>
      </w:numPr>
    </w:pPr>
  </w:style>
  <w:style w:type="paragraph" w:styleId="Liste">
    <w:name w:val="List"/>
    <w:aliases w:val="SA_Nummer_Fliesstext"/>
    <w:basedOn w:val="Standard"/>
    <w:uiPriority w:val="20"/>
    <w:qFormat/>
    <w:rsid w:val="00A402F9"/>
    <w:pPr>
      <w:numPr>
        <w:numId w:val="4"/>
      </w:numPr>
    </w:pPr>
  </w:style>
  <w:style w:type="paragraph" w:styleId="Liste2">
    <w:name w:val="List 2"/>
    <w:basedOn w:val="Standard"/>
    <w:uiPriority w:val="20"/>
    <w:semiHidden/>
    <w:qFormat/>
    <w:rsid w:val="00A402F9"/>
    <w:pPr>
      <w:numPr>
        <w:ilvl w:val="1"/>
        <w:numId w:val="4"/>
      </w:numPr>
      <w:contextualSpacing/>
    </w:pPr>
  </w:style>
  <w:style w:type="paragraph" w:styleId="Liste3">
    <w:name w:val="List 3"/>
    <w:basedOn w:val="Standard"/>
    <w:uiPriority w:val="35"/>
    <w:semiHidden/>
    <w:qFormat/>
    <w:rsid w:val="00A402F9"/>
    <w:pPr>
      <w:numPr>
        <w:ilvl w:val="2"/>
        <w:numId w:val="4"/>
      </w:numPr>
      <w:contextualSpacing/>
    </w:pPr>
  </w:style>
  <w:style w:type="paragraph" w:styleId="Liste4">
    <w:name w:val="List 4"/>
    <w:basedOn w:val="Standard"/>
    <w:uiPriority w:val="35"/>
    <w:semiHidden/>
    <w:rsid w:val="00A402F9"/>
    <w:pPr>
      <w:numPr>
        <w:ilvl w:val="3"/>
        <w:numId w:val="4"/>
      </w:numPr>
      <w:contextualSpacing/>
    </w:pPr>
  </w:style>
  <w:style w:type="paragraph" w:styleId="Liste5">
    <w:name w:val="List 5"/>
    <w:basedOn w:val="Standard"/>
    <w:uiPriority w:val="35"/>
    <w:semiHidden/>
    <w:rsid w:val="00A402F9"/>
    <w:pPr>
      <w:numPr>
        <w:ilvl w:val="4"/>
        <w:numId w:val="4"/>
      </w:numPr>
      <w:contextualSpacing/>
    </w:pPr>
  </w:style>
  <w:style w:type="paragraph" w:styleId="Listenfortsetzung2">
    <w:name w:val="List Continue 2"/>
    <w:basedOn w:val="Standard"/>
    <w:uiPriority w:val="20"/>
    <w:semiHidden/>
    <w:qFormat/>
    <w:rsid w:val="00A402F9"/>
    <w:pPr>
      <w:ind w:left="284"/>
    </w:pPr>
  </w:style>
  <w:style w:type="paragraph" w:styleId="Listenfortsetzung3">
    <w:name w:val="List Continue 3"/>
    <w:basedOn w:val="Standard"/>
    <w:uiPriority w:val="27"/>
    <w:semiHidden/>
    <w:rsid w:val="00A402F9"/>
    <w:pPr>
      <w:ind w:left="425"/>
    </w:pPr>
  </w:style>
  <w:style w:type="paragraph" w:styleId="Listenfortsetzung4">
    <w:name w:val="List Continue 4"/>
    <w:basedOn w:val="Standard"/>
    <w:uiPriority w:val="30"/>
    <w:semiHidden/>
    <w:rsid w:val="00A402F9"/>
    <w:pPr>
      <w:ind w:left="567"/>
    </w:pPr>
  </w:style>
  <w:style w:type="paragraph" w:styleId="Listenfortsetzung5">
    <w:name w:val="List Continue 5"/>
    <w:basedOn w:val="Standard"/>
    <w:uiPriority w:val="33"/>
    <w:semiHidden/>
    <w:rsid w:val="00A402F9"/>
    <w:pPr>
      <w:ind w:left="709"/>
    </w:pPr>
  </w:style>
  <w:style w:type="character" w:customStyle="1" w:styleId="berschrift1Zchn">
    <w:name w:val="Überschrift 1 Zchn"/>
    <w:aliases w:val="SA_Überschrift_1 Zchn"/>
    <w:basedOn w:val="Absatz-Standardschriftart"/>
    <w:link w:val="berschrift1"/>
    <w:uiPriority w:val="4"/>
    <w:rsid w:val="00467BA6"/>
    <w:rPr>
      <w:rFonts w:asciiTheme="majorHAnsi" w:eastAsiaTheme="majorEastAsia" w:hAnsiTheme="majorHAnsi" w:cstheme="majorBidi"/>
      <w:b/>
      <w:bCs/>
      <w:color w:val="auto"/>
      <w:sz w:val="24"/>
      <w:szCs w:val="28"/>
    </w:rPr>
  </w:style>
  <w:style w:type="character" w:customStyle="1" w:styleId="berschrift2Zchn">
    <w:name w:val="Überschrift 2 Zchn"/>
    <w:aliases w:val="SA_Überschrift_2 Zchn"/>
    <w:basedOn w:val="Absatz-Standardschriftart"/>
    <w:link w:val="berschrift2"/>
    <w:uiPriority w:val="4"/>
    <w:rsid w:val="00467BA6"/>
    <w:rPr>
      <w:rFonts w:asciiTheme="majorHAnsi" w:eastAsiaTheme="majorEastAsia" w:hAnsiTheme="majorHAnsi" w:cstheme="majorBidi"/>
      <w:b/>
      <w:bCs/>
      <w:szCs w:val="26"/>
    </w:rPr>
  </w:style>
  <w:style w:type="character" w:customStyle="1" w:styleId="berschrift3Zchn">
    <w:name w:val="Überschrift 3 Zchn"/>
    <w:aliases w:val="SA_Überschrift_3 Zchn"/>
    <w:basedOn w:val="Absatz-Standardschriftart"/>
    <w:link w:val="berschrift3"/>
    <w:uiPriority w:val="4"/>
    <w:semiHidden/>
    <w:rsid w:val="00A402F9"/>
    <w:rPr>
      <w:rFonts w:asciiTheme="majorHAnsi" w:eastAsiaTheme="majorEastAsia" w:hAnsiTheme="majorHAnsi" w:cstheme="majorBidi"/>
      <w:b/>
      <w:bCs/>
      <w:color w:val="auto"/>
    </w:rPr>
  </w:style>
  <w:style w:type="character" w:customStyle="1" w:styleId="berschrift5Zchn">
    <w:name w:val="Überschrift 5 Zchn"/>
    <w:basedOn w:val="Absatz-Standardschriftart"/>
    <w:link w:val="berschrift5"/>
    <w:uiPriority w:val="4"/>
    <w:semiHidden/>
    <w:rsid w:val="00A402F9"/>
    <w:rPr>
      <w:rFonts w:asciiTheme="majorHAnsi" w:eastAsiaTheme="majorEastAsia" w:hAnsiTheme="majorHAnsi" w:cstheme="majorBidi"/>
      <w:b/>
      <w:color w:val="auto"/>
    </w:rPr>
  </w:style>
  <w:style w:type="character" w:customStyle="1" w:styleId="berschrift8Zchn">
    <w:name w:val="Überschrift 8 Zchn"/>
    <w:basedOn w:val="Absatz-Standardschriftart"/>
    <w:link w:val="berschrift8"/>
    <w:uiPriority w:val="4"/>
    <w:semiHidden/>
    <w:rsid w:val="00A402F9"/>
    <w:rPr>
      <w:rFonts w:asciiTheme="majorHAnsi" w:eastAsiaTheme="majorEastAsia" w:hAnsiTheme="majorHAnsi" w:cstheme="majorBidi"/>
      <w:b/>
    </w:rPr>
  </w:style>
  <w:style w:type="paragraph" w:styleId="Inhaltsverzeichnisberschrift">
    <w:name w:val="TOC Heading"/>
    <w:basedOn w:val="Standard"/>
    <w:next w:val="Standard"/>
    <w:uiPriority w:val="38"/>
    <w:semiHidden/>
    <w:rsid w:val="00A402F9"/>
    <w:pPr>
      <w:contextualSpacing/>
    </w:pPr>
    <w:rPr>
      <w:b/>
      <w:sz w:val="26"/>
    </w:rPr>
  </w:style>
  <w:style w:type="numbering" w:customStyle="1" w:styleId="ListeUeberschriften">
    <w:name w:val="Liste_Ueberschriften"/>
    <w:basedOn w:val="KeineListe"/>
    <w:uiPriority w:val="99"/>
    <w:rsid w:val="00A402F9"/>
    <w:pPr>
      <w:numPr>
        <w:numId w:val="6"/>
      </w:numPr>
    </w:pPr>
  </w:style>
  <w:style w:type="paragraph" w:customStyle="1" w:styleId="Partnerlogo">
    <w:name w:val="Partnerlogo"/>
    <w:basedOn w:val="Standard"/>
    <w:uiPriority w:val="48"/>
    <w:semiHidden/>
    <w:rsid w:val="00A402F9"/>
    <w:pPr>
      <w:jc w:val="right"/>
    </w:pPr>
    <w:rPr>
      <w:noProof/>
    </w:rPr>
  </w:style>
  <w:style w:type="character" w:styleId="IntensiveHervorhebung">
    <w:name w:val="Intense Emphasis"/>
    <w:aliases w:val="SA_Intensive_Hervorhebung"/>
    <w:basedOn w:val="Absatz-Standardschriftart"/>
    <w:uiPriority w:val="10"/>
    <w:rsid w:val="00A402F9"/>
    <w:rPr>
      <w:b w:val="0"/>
      <w:bCs/>
      <w:i w:val="0"/>
      <w:iCs/>
      <w:color w:val="C00000"/>
    </w:rPr>
  </w:style>
  <w:style w:type="paragraph" w:styleId="Beschriftung">
    <w:name w:val="caption"/>
    <w:basedOn w:val="Standard"/>
    <w:next w:val="Standard"/>
    <w:uiPriority w:val="38"/>
    <w:semiHidden/>
    <w:rsid w:val="00A402F9"/>
    <w:rPr>
      <w:bCs/>
      <w:color w:val="auto"/>
      <w:sz w:val="19"/>
    </w:rPr>
  </w:style>
  <w:style w:type="paragraph" w:styleId="Verzeichnis1">
    <w:name w:val="toc 1"/>
    <w:basedOn w:val="Standard"/>
    <w:next w:val="Standard"/>
    <w:autoRedefine/>
    <w:uiPriority w:val="39"/>
    <w:semiHidden/>
    <w:rsid w:val="00A402F9"/>
    <w:pPr>
      <w:tabs>
        <w:tab w:val="left" w:pos="851"/>
        <w:tab w:val="right" w:leader="dot" w:pos="9354"/>
      </w:tabs>
      <w:spacing w:before="400"/>
      <w:ind w:left="851" w:hanging="851"/>
    </w:pPr>
    <w:rPr>
      <w:b/>
    </w:rPr>
  </w:style>
  <w:style w:type="paragraph" w:styleId="Verzeichnis2">
    <w:name w:val="toc 2"/>
    <w:basedOn w:val="Standard"/>
    <w:next w:val="Standard"/>
    <w:autoRedefine/>
    <w:uiPriority w:val="39"/>
    <w:semiHidden/>
    <w:rsid w:val="00A402F9"/>
    <w:pPr>
      <w:tabs>
        <w:tab w:val="left" w:pos="851"/>
        <w:tab w:val="right" w:leader="dot" w:pos="9354"/>
      </w:tabs>
      <w:ind w:left="851" w:hanging="851"/>
    </w:pPr>
  </w:style>
  <w:style w:type="paragraph" w:styleId="Verzeichnis3">
    <w:name w:val="toc 3"/>
    <w:basedOn w:val="Standard"/>
    <w:next w:val="Standard"/>
    <w:autoRedefine/>
    <w:uiPriority w:val="39"/>
    <w:semiHidden/>
    <w:rsid w:val="00A402F9"/>
    <w:pPr>
      <w:tabs>
        <w:tab w:val="left" w:pos="851"/>
        <w:tab w:val="right" w:leader="dot" w:pos="9354"/>
      </w:tabs>
      <w:ind w:left="851" w:hanging="851"/>
    </w:pPr>
  </w:style>
  <w:style w:type="paragraph" w:styleId="Verzeichnis4">
    <w:name w:val="toc 4"/>
    <w:basedOn w:val="Standard"/>
    <w:next w:val="Standard"/>
    <w:uiPriority w:val="39"/>
    <w:semiHidden/>
    <w:rsid w:val="00A402F9"/>
    <w:pPr>
      <w:tabs>
        <w:tab w:val="left" w:pos="851"/>
        <w:tab w:val="right" w:leader="dot" w:pos="9639"/>
      </w:tabs>
      <w:ind w:left="851" w:hanging="851"/>
    </w:pPr>
  </w:style>
  <w:style w:type="paragraph" w:styleId="Verzeichnis5">
    <w:name w:val="toc 5"/>
    <w:basedOn w:val="Standard"/>
    <w:next w:val="Standard"/>
    <w:uiPriority w:val="39"/>
    <w:semiHidden/>
    <w:rsid w:val="00A402F9"/>
    <w:pPr>
      <w:tabs>
        <w:tab w:val="right" w:leader="dot" w:pos="9639"/>
      </w:tabs>
      <w:ind w:left="851"/>
    </w:pPr>
  </w:style>
  <w:style w:type="paragraph" w:styleId="Verzeichnis6">
    <w:name w:val="toc 6"/>
    <w:basedOn w:val="Standard"/>
    <w:next w:val="Standard"/>
    <w:uiPriority w:val="39"/>
    <w:semiHidden/>
    <w:rsid w:val="00A402F9"/>
    <w:pPr>
      <w:tabs>
        <w:tab w:val="right" w:leader="dot" w:pos="9639"/>
      </w:tabs>
      <w:ind w:left="851"/>
    </w:pPr>
  </w:style>
  <w:style w:type="paragraph" w:styleId="Verzeichnis7">
    <w:name w:val="toc 7"/>
    <w:basedOn w:val="Standard"/>
    <w:next w:val="Standard"/>
    <w:uiPriority w:val="39"/>
    <w:semiHidden/>
    <w:rsid w:val="00A402F9"/>
    <w:pPr>
      <w:tabs>
        <w:tab w:val="right" w:leader="dot" w:pos="9639"/>
      </w:tabs>
      <w:ind w:left="851"/>
    </w:pPr>
  </w:style>
  <w:style w:type="paragraph" w:styleId="Verzeichnis8">
    <w:name w:val="toc 8"/>
    <w:basedOn w:val="Standard"/>
    <w:next w:val="Standard"/>
    <w:uiPriority w:val="39"/>
    <w:semiHidden/>
    <w:rsid w:val="00A402F9"/>
    <w:pPr>
      <w:tabs>
        <w:tab w:val="right" w:leader="dot" w:pos="9639"/>
      </w:tabs>
      <w:ind w:left="851"/>
    </w:pPr>
  </w:style>
  <w:style w:type="paragraph" w:styleId="Verzeichnis9">
    <w:name w:val="toc 9"/>
    <w:basedOn w:val="Standard"/>
    <w:next w:val="Standard"/>
    <w:uiPriority w:val="39"/>
    <w:semiHidden/>
    <w:rsid w:val="00A402F9"/>
    <w:pPr>
      <w:tabs>
        <w:tab w:val="right" w:leader="dot" w:pos="9639"/>
      </w:tabs>
      <w:ind w:left="851"/>
    </w:pPr>
  </w:style>
  <w:style w:type="character" w:styleId="Hyperlink">
    <w:name w:val="Hyperlink"/>
    <w:basedOn w:val="Absatz-Standardschriftart"/>
    <w:uiPriority w:val="99"/>
    <w:unhideWhenUsed/>
    <w:rsid w:val="00A402F9"/>
    <w:rPr>
      <w:color w:val="0563C1" w:themeColor="hyperlink"/>
      <w:u w:val="single"/>
    </w:rPr>
  </w:style>
  <w:style w:type="table" w:customStyle="1" w:styleId="TabellenrasterSA">
    <w:name w:val="Tabellenraster SA"/>
    <w:basedOn w:val="NormaleTabelle"/>
    <w:next w:val="Tabellenraster"/>
    <w:uiPriority w:val="59"/>
    <w:rsid w:val="001671B7"/>
    <w:pPr>
      <w:spacing w:before="60" w:after="60"/>
    </w:pPr>
    <w:rPr>
      <w:rFonts w:eastAsia="Times New Roman" w:cs="Times New Roman"/>
      <w:color w:val="auto"/>
      <w:lang w:eastAsia="de-CH"/>
    </w:rPr>
    <w:tblPr>
      <w:tblBorders>
        <w:top w:val="single" w:sz="4" w:space="0" w:color="auto"/>
        <w:bottom w:val="single" w:sz="4" w:space="0" w:color="auto"/>
        <w:insideH w:val="single" w:sz="4" w:space="0" w:color="auto"/>
        <w:insideV w:val="single" w:sz="4" w:space="0" w:color="auto"/>
      </w:tblBorders>
      <w:tblCellMar>
        <w:top w:w="28" w:type="dxa"/>
        <w:bottom w:w="28" w:type="dxa"/>
      </w:tblCellMar>
    </w:tblPr>
    <w:tblStylePr w:type="firstRow">
      <w:pPr>
        <w:keepNext/>
        <w:wordWrap/>
      </w:pPr>
      <w:rPr>
        <w:rFonts w:asciiTheme="minorHAnsi" w:hAnsiTheme="minorHAnsi"/>
        <w:b/>
        <w:color w:val="auto"/>
        <w:sz w:val="20"/>
      </w:rPr>
      <w:tblPr/>
      <w:tcPr>
        <w:shd w:val="clear" w:color="auto" w:fill="EAEAEA" w:themeFill="accent2" w:themeFillTint="33"/>
      </w:tcPr>
    </w:tblStylePr>
    <w:tblStylePr w:type="lastRow">
      <w:rPr>
        <w:b/>
      </w:rPr>
    </w:tblStylePr>
  </w:style>
  <w:style w:type="paragraph" w:customStyle="1" w:styleId="Abteilung">
    <w:name w:val="Abteilung"/>
    <w:basedOn w:val="Standard"/>
    <w:uiPriority w:val="48"/>
    <w:semiHidden/>
    <w:rsid w:val="00A402F9"/>
    <w:pPr>
      <w:spacing w:before="40" w:line="194" w:lineRule="atLeast"/>
    </w:pPr>
    <w:rPr>
      <w:sz w:val="15"/>
    </w:rPr>
  </w:style>
  <w:style w:type="paragraph" w:customStyle="1" w:styleId="ccLogo">
    <w:name w:val="ccLogo"/>
    <w:basedOn w:val="Kopfzeile"/>
    <w:semiHidden/>
    <w:qFormat/>
    <w:rsid w:val="00A402F9"/>
    <w:pPr>
      <w:spacing w:after="0"/>
    </w:pPr>
  </w:style>
  <w:style w:type="numbering" w:customStyle="1" w:styleId="ListePosition">
    <w:name w:val="Liste_Position"/>
    <w:basedOn w:val="KeineListe"/>
    <w:uiPriority w:val="99"/>
    <w:rsid w:val="00A402F9"/>
    <w:pPr>
      <w:numPr>
        <w:numId w:val="5"/>
      </w:numPr>
    </w:pPr>
  </w:style>
  <w:style w:type="paragraph" w:styleId="Listenabsatz">
    <w:name w:val="List Paragraph"/>
    <w:basedOn w:val="Standard"/>
    <w:uiPriority w:val="34"/>
    <w:qFormat/>
    <w:rsid w:val="00A402F9"/>
    <w:pPr>
      <w:ind w:left="720"/>
      <w:contextualSpacing/>
    </w:pPr>
  </w:style>
  <w:style w:type="paragraph" w:customStyle="1" w:styleId="SAFunktion">
    <w:name w:val="SA_Funktion"/>
    <w:basedOn w:val="Standard"/>
    <w:next w:val="Standard"/>
    <w:link w:val="SAFunktionZchn"/>
    <w:uiPriority w:val="98"/>
    <w:semiHidden/>
    <w:qFormat/>
    <w:rsid w:val="00A402F9"/>
    <w:pPr>
      <w:spacing w:after="180" w:line="210" w:lineRule="atLeast"/>
    </w:pPr>
    <w:rPr>
      <w:sz w:val="16"/>
    </w:rPr>
  </w:style>
  <w:style w:type="character" w:customStyle="1" w:styleId="SAFunktionZchn">
    <w:name w:val="SA_Funktion Zchn"/>
    <w:basedOn w:val="Absatz-Standardschriftart"/>
    <w:link w:val="SAFunktion"/>
    <w:uiPriority w:val="98"/>
    <w:semiHidden/>
    <w:rsid w:val="0041166C"/>
    <w:rPr>
      <w:sz w:val="16"/>
    </w:rPr>
  </w:style>
  <w:style w:type="numbering" w:customStyle="1" w:styleId="Listeabc">
    <w:name w:val="Liste_abc"/>
    <w:uiPriority w:val="99"/>
    <w:rsid w:val="00A402F9"/>
    <w:pPr>
      <w:numPr>
        <w:numId w:val="2"/>
      </w:numPr>
    </w:pPr>
  </w:style>
  <w:style w:type="paragraph" w:customStyle="1" w:styleId="SAabcFliesstext">
    <w:name w:val="SA_abc_Fliesstext"/>
    <w:basedOn w:val="Standard"/>
    <w:uiPriority w:val="20"/>
    <w:qFormat/>
    <w:rsid w:val="00A402F9"/>
    <w:pPr>
      <w:numPr>
        <w:numId w:val="7"/>
      </w:numPr>
    </w:pPr>
  </w:style>
  <w:style w:type="character" w:customStyle="1" w:styleId="JAGStrich">
    <w:name w:val="JAG_Strich"/>
    <w:basedOn w:val="Absatz-Standardschriftart"/>
    <w:uiPriority w:val="1"/>
    <w:semiHidden/>
    <w:qFormat/>
    <w:rsid w:val="00A402F9"/>
    <w:rPr>
      <w:rFonts w:cstheme="minorHAnsi"/>
      <w:color w:val="AE0F0A" w:themeColor="accent1"/>
    </w:rPr>
  </w:style>
  <w:style w:type="character" w:styleId="NichtaufgelsteErwhnung">
    <w:name w:val="Unresolved Mention"/>
    <w:basedOn w:val="Absatz-Standardschriftart"/>
    <w:uiPriority w:val="99"/>
    <w:semiHidden/>
    <w:unhideWhenUsed/>
    <w:rsid w:val="00A402F9"/>
    <w:rPr>
      <w:color w:val="605E5C"/>
      <w:shd w:val="clear" w:color="auto" w:fill="E1DFDD"/>
    </w:rPr>
  </w:style>
  <w:style w:type="paragraph" w:customStyle="1" w:styleId="SAKastenrot">
    <w:name w:val="SA_Kasten_rot"/>
    <w:basedOn w:val="KeinLeerraum"/>
    <w:link w:val="SAKastenrotZchn"/>
    <w:uiPriority w:val="29"/>
    <w:qFormat/>
    <w:rsid w:val="00A402F9"/>
    <w:pPr>
      <w:pBdr>
        <w:top w:val="single" w:sz="8" w:space="6" w:color="AE0F0A" w:themeColor="accent1"/>
        <w:left w:val="single" w:sz="8" w:space="8" w:color="AE0F0A" w:themeColor="accent1"/>
        <w:bottom w:val="single" w:sz="8" w:space="6" w:color="AE0F0A" w:themeColor="accent1"/>
        <w:right w:val="single" w:sz="8" w:space="8" w:color="AE0F0A" w:themeColor="accent1"/>
      </w:pBdr>
      <w:shd w:val="clear" w:color="auto" w:fill="AE0F0A" w:themeFill="accent1"/>
      <w:ind w:left="170" w:right="170"/>
    </w:pPr>
    <w:rPr>
      <w:color w:val="FFFFFF" w:themeColor="background1"/>
    </w:rPr>
  </w:style>
  <w:style w:type="paragraph" w:customStyle="1" w:styleId="SAHTitel">
    <w:name w:val="SA_H_Titel"/>
    <w:basedOn w:val="Titel"/>
    <w:link w:val="SAHTitelZchn"/>
    <w:uiPriority w:val="1"/>
    <w:qFormat/>
    <w:rsid w:val="00A402F9"/>
    <w:pPr>
      <w:spacing w:before="0" w:after="720"/>
    </w:pPr>
    <w:rPr>
      <w:b w:val="0"/>
      <w:sz w:val="72"/>
      <w:szCs w:val="72"/>
    </w:rPr>
  </w:style>
  <w:style w:type="character" w:customStyle="1" w:styleId="KeinLeerraumZchn">
    <w:name w:val="Kein Leerraum Zchn"/>
    <w:aliases w:val="SA_Kein_Abstand Zchn"/>
    <w:basedOn w:val="Absatz-Standardschriftart"/>
    <w:link w:val="KeinLeerraum"/>
    <w:rsid w:val="00A402F9"/>
  </w:style>
  <w:style w:type="character" w:customStyle="1" w:styleId="SAKastenrotZchn">
    <w:name w:val="SA_Kasten_rot Zchn"/>
    <w:basedOn w:val="KeinLeerraumZchn"/>
    <w:link w:val="SAKastenrot"/>
    <w:uiPriority w:val="29"/>
    <w:rsid w:val="00A402F9"/>
    <w:rPr>
      <w:color w:val="FFFFFF" w:themeColor="background1"/>
      <w:shd w:val="clear" w:color="auto" w:fill="AE0F0A" w:themeFill="accent1"/>
    </w:rPr>
  </w:style>
  <w:style w:type="paragraph" w:customStyle="1" w:styleId="SAKastengrau">
    <w:name w:val="SA_Kasten_grau"/>
    <w:basedOn w:val="SAKastenrot"/>
    <w:link w:val="SAKastengrauZchn"/>
    <w:uiPriority w:val="29"/>
    <w:qFormat/>
    <w:rsid w:val="00045E8F"/>
    <w:pPr>
      <w:pBdr>
        <w:top w:val="single" w:sz="8" w:space="6" w:color="EAEAEA" w:themeColor="accent2" w:themeTint="33"/>
        <w:left w:val="single" w:sz="8" w:space="8" w:color="EAEAEA" w:themeColor="accent2" w:themeTint="33"/>
        <w:bottom w:val="single" w:sz="8" w:space="6" w:color="EAEAEA" w:themeColor="accent2" w:themeTint="33"/>
        <w:right w:val="single" w:sz="8" w:space="8" w:color="EAEAEA" w:themeColor="accent2" w:themeTint="33"/>
      </w:pBdr>
      <w:shd w:val="clear" w:color="auto" w:fill="EAEAEA" w:themeFill="accent2" w:themeFillTint="33"/>
      <w:spacing w:after="120"/>
    </w:pPr>
    <w:rPr>
      <w:i/>
      <w:color w:val="auto"/>
    </w:rPr>
  </w:style>
  <w:style w:type="character" w:customStyle="1" w:styleId="SAHTitelZchn">
    <w:name w:val="SA_H_Titel Zchn"/>
    <w:basedOn w:val="TitelZchn"/>
    <w:link w:val="SAHTitel"/>
    <w:uiPriority w:val="1"/>
    <w:rsid w:val="00A402F9"/>
    <w:rPr>
      <w:rFonts w:asciiTheme="majorHAnsi" w:eastAsiaTheme="majorEastAsia" w:hAnsiTheme="majorHAnsi" w:cstheme="majorBidi"/>
      <w:b w:val="0"/>
      <w:kern w:val="28"/>
      <w:sz w:val="72"/>
      <w:szCs w:val="72"/>
    </w:rPr>
  </w:style>
  <w:style w:type="character" w:customStyle="1" w:styleId="SAKastengrauZchn">
    <w:name w:val="SA_Kasten_grau Zchn"/>
    <w:basedOn w:val="SAKastenrotZchn"/>
    <w:link w:val="SAKastengrau"/>
    <w:uiPriority w:val="29"/>
    <w:rsid w:val="00045E8F"/>
    <w:rPr>
      <w:i/>
      <w:color w:val="auto"/>
      <w:shd w:val="clear" w:color="auto" w:fill="EAEAEA" w:themeFill="accent2" w:themeFillTint="33"/>
    </w:rPr>
  </w:style>
  <w:style w:type="paragraph" w:customStyle="1" w:styleId="text">
    <w:name w:val="text"/>
    <w:rsid w:val="00787D7C"/>
    <w:pPr>
      <w:autoSpaceDE w:val="0"/>
      <w:autoSpaceDN w:val="0"/>
      <w:adjustRightInd w:val="0"/>
      <w:spacing w:after="120"/>
    </w:pPr>
    <w:rPr>
      <w:rFonts w:ascii="Arial" w:eastAsia="Times New Roman" w:hAnsi="Arial" w:cs="Arial"/>
      <w:color w:val="auto"/>
      <w:lang w:eastAsia="de-DE"/>
    </w:rPr>
  </w:style>
  <w:style w:type="paragraph" w:customStyle="1" w:styleId="Nummerierung">
    <w:name w:val="Nummerierung"/>
    <w:basedOn w:val="Aufzhlungszeichen"/>
    <w:link w:val="NummerierungZchn"/>
    <w:qFormat/>
    <w:rsid w:val="00982E09"/>
    <w:pPr>
      <w:numPr>
        <w:numId w:val="11"/>
      </w:numPr>
      <w:ind w:left="284" w:hanging="284"/>
    </w:pPr>
    <w:rPr>
      <w:lang w:eastAsia="de-DE"/>
    </w:rPr>
  </w:style>
  <w:style w:type="character" w:customStyle="1" w:styleId="NummerierungZchn">
    <w:name w:val="Nummerierung Zchn"/>
    <w:basedOn w:val="Absatz-Standardschriftart"/>
    <w:link w:val="Nummerierung"/>
    <w:rsid w:val="00982E09"/>
    <w:rPr>
      <w:lang w:val="it-IT" w:eastAsia="de-DE"/>
    </w:rPr>
  </w:style>
  <w:style w:type="paragraph" w:styleId="Funotentext">
    <w:name w:val="footnote text"/>
    <w:basedOn w:val="Standard"/>
    <w:link w:val="FunotentextZchn"/>
    <w:unhideWhenUsed/>
    <w:rsid w:val="00422CB1"/>
    <w:pPr>
      <w:spacing w:after="0"/>
    </w:pPr>
    <w:rPr>
      <w:sz w:val="16"/>
    </w:rPr>
  </w:style>
  <w:style w:type="character" w:customStyle="1" w:styleId="FunotentextZchn">
    <w:name w:val="Fußnotentext Zchn"/>
    <w:basedOn w:val="Absatz-Standardschriftart"/>
    <w:link w:val="Funotentext"/>
    <w:rsid w:val="00422CB1"/>
    <w:rPr>
      <w:sz w:val="16"/>
    </w:rPr>
  </w:style>
  <w:style w:type="character" w:styleId="Funotenzeichen">
    <w:name w:val="footnote reference"/>
    <w:basedOn w:val="Absatz-Standardschriftart"/>
    <w:unhideWhenUsed/>
    <w:rsid w:val="00422CB1"/>
    <w:rPr>
      <w:vertAlign w:val="superscript"/>
    </w:rPr>
  </w:style>
  <w:style w:type="character" w:styleId="Kommentarzeichen">
    <w:name w:val="annotation reference"/>
    <w:basedOn w:val="Absatz-Standardschriftart"/>
    <w:uiPriority w:val="99"/>
    <w:semiHidden/>
    <w:unhideWhenUsed/>
    <w:rsid w:val="008F289C"/>
    <w:rPr>
      <w:sz w:val="16"/>
      <w:szCs w:val="16"/>
    </w:rPr>
  </w:style>
  <w:style w:type="paragraph" w:styleId="Kommentartext">
    <w:name w:val="annotation text"/>
    <w:basedOn w:val="Standard"/>
    <w:link w:val="KommentartextZchn"/>
    <w:uiPriority w:val="99"/>
    <w:unhideWhenUsed/>
    <w:rsid w:val="008F289C"/>
  </w:style>
  <w:style w:type="character" w:customStyle="1" w:styleId="KommentartextZchn">
    <w:name w:val="Kommentartext Zchn"/>
    <w:basedOn w:val="Absatz-Standardschriftart"/>
    <w:link w:val="Kommentartext"/>
    <w:uiPriority w:val="99"/>
    <w:rsid w:val="008F289C"/>
  </w:style>
  <w:style w:type="paragraph" w:styleId="Kommentarthema">
    <w:name w:val="annotation subject"/>
    <w:basedOn w:val="Kommentartext"/>
    <w:next w:val="Kommentartext"/>
    <w:link w:val="KommentarthemaZchn"/>
    <w:uiPriority w:val="99"/>
    <w:semiHidden/>
    <w:unhideWhenUsed/>
    <w:rsid w:val="008F289C"/>
    <w:rPr>
      <w:b/>
      <w:bCs/>
    </w:rPr>
  </w:style>
  <w:style w:type="character" w:customStyle="1" w:styleId="KommentarthemaZchn">
    <w:name w:val="Kommentarthema Zchn"/>
    <w:basedOn w:val="KommentartextZchn"/>
    <w:link w:val="Kommentarthema"/>
    <w:uiPriority w:val="99"/>
    <w:semiHidden/>
    <w:rsid w:val="008F289C"/>
    <w:rPr>
      <w:b/>
      <w:bCs/>
    </w:rPr>
  </w:style>
  <w:style w:type="paragraph" w:styleId="berarbeitung">
    <w:name w:val="Revision"/>
    <w:hidden/>
    <w:uiPriority w:val="99"/>
    <w:semiHidden/>
    <w:rsid w:val="00E5680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jampen\Samariter%20Schweiz\Ablage-Allgemein%20-%20Dokumente\Vorlagen\02_Berichte%20und%20Formulare\Dokument%20DE.dotx" TargetMode="External"/></Relationships>
</file>

<file path=word/theme/theme1.xml><?xml version="1.0" encoding="utf-8"?>
<a:theme xmlns:a="http://schemas.openxmlformats.org/drawingml/2006/main" name="Samariter">
  <a:themeElements>
    <a:clrScheme name="Samariter_Colors">
      <a:dk1>
        <a:sysClr val="windowText" lastClr="000000"/>
      </a:dk1>
      <a:lt1>
        <a:sysClr val="window" lastClr="FFFFFF"/>
      </a:lt1>
      <a:dk2>
        <a:srgbClr val="006C73"/>
      </a:dk2>
      <a:lt2>
        <a:srgbClr val="C5E7E8"/>
      </a:lt2>
      <a:accent1>
        <a:srgbClr val="AE0F0A"/>
      </a:accent1>
      <a:accent2>
        <a:srgbClr val="999999"/>
      </a:accent2>
      <a:accent3>
        <a:srgbClr val="549CA5"/>
      </a:accent3>
      <a:accent4>
        <a:srgbClr val="FFDCCF"/>
      </a:accent4>
      <a:accent5>
        <a:srgbClr val="EA9477"/>
      </a:accent5>
      <a:accent6>
        <a:srgbClr val="FFECAD"/>
      </a:accent6>
      <a:hlink>
        <a:srgbClr val="0563C1"/>
      </a:hlink>
      <a:folHlink>
        <a:srgbClr val="954F72"/>
      </a:folHlink>
    </a:clrScheme>
    <a:fontScheme name="Samariter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sz="2200"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defRPr sz="2200" dirty="0" smtClean="0"/>
        </a:defPPr>
      </a:lstStyle>
    </a:txDef>
  </a:objectDefaults>
  <a:extraClrSchemeLst/>
  <a:extLst>
    <a:ext uri="{05A4C25C-085E-4340-85A3-A5531E510DB2}">
      <thm15:themeFamily xmlns:thm15="http://schemas.microsoft.com/office/thememl/2012/main" name="Samariter" id="{4303DC9C-3BBA-4E99-96E6-B978627CC436}" vid="{A8909BBA-DD16-4588-B09F-191B3D44E3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bf4b6e-b351-43c1-806f-3dbc6a4fa9b9">
      <Terms xmlns="http://schemas.microsoft.com/office/infopath/2007/PartnerControls"/>
    </lcf76f155ced4ddcb4097134ff3c332f>
    <TaxCatchAll xmlns="d9464991-a97c-4c26-8ff7-377a433849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C781761B9E5A4096B993B12034610C" ma:contentTypeVersion="16" ma:contentTypeDescription="Ein neues Dokument erstellen." ma:contentTypeScope="" ma:versionID="3c42681159defa1159002600e3211ddc">
  <xsd:schema xmlns:xsd="http://www.w3.org/2001/XMLSchema" xmlns:xs="http://www.w3.org/2001/XMLSchema" xmlns:p="http://schemas.microsoft.com/office/2006/metadata/properties" xmlns:ns2="ddbf4b6e-b351-43c1-806f-3dbc6a4fa9b9" xmlns:ns3="d9464991-a97c-4c26-8ff7-377a43384912" targetNamespace="http://schemas.microsoft.com/office/2006/metadata/properties" ma:root="true" ma:fieldsID="35403d81f12690329b3c85b7599dced8" ns2:_="" ns3:_="">
    <xsd:import namespace="ddbf4b6e-b351-43c1-806f-3dbc6a4fa9b9"/>
    <xsd:import namespace="d9464991-a97c-4c26-8ff7-377a433849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f4b6e-b351-43c1-806f-3dbc6a4fa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bbd80d00-ad58-458c-becb-85aeabc2868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464991-a97c-4c26-8ff7-377a43384912"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9e37bb62-ac69-45f9-8367-e199f9e4b50c}" ma:internalName="TaxCatchAll" ma:showField="CatchAllData" ma:web="d9464991-a97c-4c26-8ff7-377a43384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49241-9D14-4C3E-89AE-264BA81977FB}">
  <ds:schemaRefs>
    <ds:schemaRef ds:uri="http://schemas.openxmlformats.org/officeDocument/2006/bibliography"/>
  </ds:schemaRefs>
</ds:datastoreItem>
</file>

<file path=customXml/itemProps2.xml><?xml version="1.0" encoding="utf-8"?>
<ds:datastoreItem xmlns:ds="http://schemas.openxmlformats.org/officeDocument/2006/customXml" ds:itemID="{84091A02-26DC-40AE-B769-4C8A31022FD5}">
  <ds:schemaRefs>
    <ds:schemaRef ds:uri="http://schemas.microsoft.com/office/2006/metadata/properties"/>
    <ds:schemaRef ds:uri="http://schemas.microsoft.com/office/infopath/2007/PartnerControls"/>
    <ds:schemaRef ds:uri="ddbf4b6e-b351-43c1-806f-3dbc6a4fa9b9"/>
    <ds:schemaRef ds:uri="d9464991-a97c-4c26-8ff7-377a43384912"/>
  </ds:schemaRefs>
</ds:datastoreItem>
</file>

<file path=customXml/itemProps3.xml><?xml version="1.0" encoding="utf-8"?>
<ds:datastoreItem xmlns:ds="http://schemas.openxmlformats.org/officeDocument/2006/customXml" ds:itemID="{B9A15CDE-EDA7-43FE-99E9-5FF2F1465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f4b6e-b351-43c1-806f-3dbc6a4fa9b9"/>
    <ds:schemaRef ds:uri="d9464991-a97c-4c26-8ff7-377a43384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8E537D-EE32-4B19-85FF-D0FAFD08C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Dokument DE.dotx</Template>
  <TotalTime>0</TotalTime>
  <Pages>11</Pages>
  <Words>3877</Words>
  <Characters>23187</Characters>
  <Application>Microsoft Office Word</Application>
  <DocSecurity>0</DocSecurity>
  <Lines>772</Lines>
  <Paragraphs>351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Samariter Schweiz</Company>
  <LinksUpToDate>false</LinksUpToDate>
  <CharactersWithSpaces>26713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Jampen Simone</dc:creator>
  <dc:description>Final: 30.06.2022</dc:description>
  <cp:lastModifiedBy>Simone Jampen</cp:lastModifiedBy>
  <cp:revision>1087</cp:revision>
  <cp:lastPrinted>2022-10-24T09:38:00Z</cp:lastPrinted>
  <dcterms:created xsi:type="dcterms:W3CDTF">2022-09-20T08:34:00Z</dcterms:created>
  <dcterms:modified xsi:type="dcterms:W3CDTF">2022-11-11T09:21:00Z</dcterms:modified>
  <cp:category>Bericht</cp:category>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prache">
    <vt:lpwstr>DE</vt:lpwstr>
  </property>
  <property fmtid="{D5CDD505-2E9C-101B-9397-08002B2CF9AE}" pid="3" name="docFirmaNr">
    <vt:i4>1</vt:i4>
  </property>
  <property fmtid="{D5CDD505-2E9C-101B-9397-08002B2CF9AE}" pid="4" name="ContentTypeId">
    <vt:lpwstr>0x0101001FC781761B9E5A4096B993B12034610C</vt:lpwstr>
  </property>
  <property fmtid="{D5CDD505-2E9C-101B-9397-08002B2CF9AE}" pid="5" name="Order">
    <vt:r8>104000</vt:r8>
  </property>
  <property fmtid="{D5CDD505-2E9C-101B-9397-08002B2CF9AE}" pid="6" name="MediaServiceImageTags">
    <vt:lpwstr/>
  </property>
</Properties>
</file>